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A0FBE" w14:textId="2EF6B921" w:rsidR="00A54991" w:rsidRPr="00D81E7C" w:rsidRDefault="00A54991" w:rsidP="00A26A58">
      <w:pPr>
        <w:pStyle w:val="Podtitul"/>
        <w:spacing w:after="120"/>
        <w:rPr>
          <w:rFonts w:ascii="Tahoma" w:hAnsi="Tahoma" w:cs="Tahoma"/>
          <w:sz w:val="24"/>
          <w:szCs w:val="24"/>
        </w:rPr>
      </w:pPr>
      <w:bookmarkStart w:id="0" w:name="_GoBack"/>
      <w:bookmarkEnd w:id="0"/>
      <w:r w:rsidRPr="00080BAF">
        <w:rPr>
          <w:rFonts w:ascii="Tahoma" w:hAnsi="Tahoma" w:cs="Tahoma"/>
          <w:sz w:val="24"/>
          <w:szCs w:val="24"/>
        </w:rPr>
        <w:t>SMLOUVA</w:t>
      </w:r>
      <w:r w:rsidR="00080BAF">
        <w:rPr>
          <w:rFonts w:ascii="Tahoma" w:hAnsi="Tahoma" w:cs="Tahoma"/>
          <w:sz w:val="24"/>
          <w:szCs w:val="24"/>
        </w:rPr>
        <w:br/>
      </w:r>
      <w:r w:rsidR="00043E73" w:rsidRPr="00D81E7C">
        <w:rPr>
          <w:rFonts w:ascii="Tahoma" w:hAnsi="Tahoma" w:cs="Tahoma"/>
          <w:sz w:val="24"/>
          <w:szCs w:val="24"/>
        </w:rPr>
        <w:t xml:space="preserve">o dílo </w:t>
      </w:r>
      <w:r w:rsidRPr="00D81E7C">
        <w:rPr>
          <w:rFonts w:ascii="Tahoma" w:hAnsi="Tahoma" w:cs="Tahoma"/>
          <w:sz w:val="24"/>
          <w:szCs w:val="24"/>
        </w:rPr>
        <w:t>na zhotovení projektové dokumentace, výkon inženýrské činnosti</w:t>
      </w:r>
      <w:r w:rsidR="00055F02" w:rsidRPr="00D81E7C">
        <w:rPr>
          <w:rFonts w:ascii="Tahoma" w:hAnsi="Tahoma" w:cs="Tahoma"/>
          <w:sz w:val="24"/>
          <w:szCs w:val="24"/>
        </w:rPr>
        <w:t xml:space="preserve">, </w:t>
      </w:r>
      <w:r w:rsidR="00084974" w:rsidRPr="00D81E7C">
        <w:rPr>
          <w:rFonts w:ascii="Tahoma" w:hAnsi="Tahoma" w:cs="Tahoma"/>
          <w:sz w:val="24"/>
          <w:szCs w:val="24"/>
        </w:rPr>
        <w:t>dozoru</w:t>
      </w:r>
      <w:r w:rsidR="0015505D">
        <w:rPr>
          <w:rFonts w:ascii="Tahoma" w:hAnsi="Tahoma" w:cs="Tahoma"/>
          <w:sz w:val="24"/>
          <w:szCs w:val="24"/>
        </w:rPr>
        <w:t xml:space="preserve"> projektanta</w:t>
      </w:r>
      <w:r w:rsidR="00BD592E" w:rsidRPr="00D81E7C">
        <w:rPr>
          <w:rFonts w:ascii="Tahoma" w:hAnsi="Tahoma" w:cs="Tahoma"/>
          <w:sz w:val="24"/>
          <w:szCs w:val="24"/>
        </w:rPr>
        <w:t xml:space="preserve"> a </w:t>
      </w:r>
      <w:r w:rsidR="00055F02" w:rsidRPr="00D81E7C">
        <w:rPr>
          <w:rFonts w:ascii="Tahoma" w:hAnsi="Tahoma" w:cs="Tahoma"/>
          <w:sz w:val="24"/>
          <w:szCs w:val="24"/>
        </w:rPr>
        <w:t xml:space="preserve">koordinátora </w:t>
      </w:r>
      <w:r w:rsidR="00BD592E" w:rsidRPr="00D81E7C">
        <w:rPr>
          <w:rFonts w:ascii="Tahoma" w:hAnsi="Tahoma" w:cs="Tahoma"/>
          <w:sz w:val="24"/>
          <w:szCs w:val="24"/>
        </w:rPr>
        <w:t xml:space="preserve">BOZP </w:t>
      </w:r>
      <w:r w:rsidR="001F6FDD" w:rsidRPr="00D81E7C">
        <w:rPr>
          <w:rFonts w:ascii="Tahoma" w:hAnsi="Tahoma" w:cs="Tahoma"/>
          <w:sz w:val="24"/>
          <w:szCs w:val="24"/>
        </w:rPr>
        <w:t xml:space="preserve">po dobu </w:t>
      </w:r>
      <w:r w:rsidR="00BD592E" w:rsidRPr="00D81E7C">
        <w:rPr>
          <w:rFonts w:ascii="Tahoma" w:hAnsi="Tahoma" w:cs="Tahoma"/>
          <w:sz w:val="24"/>
          <w:szCs w:val="24"/>
        </w:rPr>
        <w:t>příprav</w:t>
      </w:r>
      <w:r w:rsidR="001F6FDD" w:rsidRPr="00D81E7C">
        <w:rPr>
          <w:rFonts w:ascii="Tahoma" w:hAnsi="Tahoma" w:cs="Tahoma"/>
          <w:sz w:val="24"/>
          <w:szCs w:val="24"/>
        </w:rPr>
        <w:t>y</w:t>
      </w:r>
      <w:r w:rsidR="00BD592E" w:rsidRPr="00D81E7C">
        <w:rPr>
          <w:rFonts w:ascii="Tahoma" w:hAnsi="Tahoma" w:cs="Tahoma"/>
          <w:sz w:val="24"/>
          <w:szCs w:val="24"/>
        </w:rPr>
        <w:t xml:space="preserve"> stavby</w:t>
      </w:r>
    </w:p>
    <w:p w14:paraId="41923C8C"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A</w:t>
      </w:r>
      <w:r w:rsidR="00080BAF" w:rsidRPr="00080BAF">
        <w:rPr>
          <w:rFonts w:ascii="Tahoma" w:hAnsi="Tahoma" w:cs="Tahoma"/>
          <w:sz w:val="22"/>
          <w:szCs w:val="22"/>
        </w:rPr>
        <w:br/>
      </w:r>
      <w:r w:rsidRPr="00080BAF">
        <w:rPr>
          <w:rFonts w:ascii="Tahoma" w:hAnsi="Tahoma" w:cs="Tahoma"/>
          <w:sz w:val="22"/>
          <w:szCs w:val="22"/>
        </w:rPr>
        <w:t>Obecná ustanovení</w:t>
      </w:r>
    </w:p>
    <w:p w14:paraId="2229B096"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w:t>
      </w:r>
      <w:r w:rsidR="00080BAF">
        <w:rPr>
          <w:rFonts w:ascii="Tahoma" w:hAnsi="Tahoma" w:cs="Tahoma"/>
          <w:sz w:val="22"/>
          <w:szCs w:val="22"/>
        </w:rPr>
        <w:br/>
      </w:r>
      <w:r w:rsidRPr="00080BAF">
        <w:rPr>
          <w:rFonts w:ascii="Tahoma" w:hAnsi="Tahoma" w:cs="Tahoma"/>
          <w:sz w:val="22"/>
          <w:szCs w:val="22"/>
        </w:rPr>
        <w:t>Smluvní strany</w:t>
      </w:r>
    </w:p>
    <w:p w14:paraId="5B48AEAC" w14:textId="77777777" w:rsidR="00A75921" w:rsidRPr="00990147" w:rsidRDefault="00A75921" w:rsidP="00A75921">
      <w:pPr>
        <w:numPr>
          <w:ilvl w:val="0"/>
          <w:numId w:val="11"/>
        </w:numPr>
        <w:tabs>
          <w:tab w:val="clear" w:pos="720"/>
          <w:tab w:val="num" w:pos="2977"/>
        </w:tabs>
        <w:spacing w:before="240"/>
        <w:ind w:left="357" w:hanging="357"/>
        <w:jc w:val="both"/>
        <w:rPr>
          <w:rFonts w:ascii="Tahoma" w:hAnsi="Tahoma" w:cs="Tahoma"/>
          <w:b/>
          <w:sz w:val="22"/>
          <w:szCs w:val="22"/>
        </w:rPr>
      </w:pPr>
      <w:r w:rsidRPr="00990147">
        <w:rPr>
          <w:rFonts w:ascii="Tahoma" w:hAnsi="Tahoma" w:cs="Tahoma"/>
          <w:b/>
          <w:sz w:val="22"/>
          <w:szCs w:val="22"/>
        </w:rPr>
        <w:t>Střední zahradnická škola, Ostrava, p</w:t>
      </w:r>
      <w:r>
        <w:rPr>
          <w:rFonts w:ascii="Tahoma" w:hAnsi="Tahoma" w:cs="Tahoma"/>
          <w:b/>
          <w:sz w:val="22"/>
          <w:szCs w:val="22"/>
        </w:rPr>
        <w:t xml:space="preserve">říspěvková </w:t>
      </w:r>
      <w:r w:rsidRPr="00990147">
        <w:rPr>
          <w:rFonts w:ascii="Tahoma" w:hAnsi="Tahoma" w:cs="Tahoma"/>
          <w:b/>
          <w:sz w:val="22"/>
          <w:szCs w:val="22"/>
        </w:rPr>
        <w:t>o</w:t>
      </w:r>
      <w:r>
        <w:rPr>
          <w:rFonts w:ascii="Tahoma" w:hAnsi="Tahoma" w:cs="Tahoma"/>
          <w:b/>
          <w:sz w:val="22"/>
          <w:szCs w:val="22"/>
        </w:rPr>
        <w:t>rganizace</w:t>
      </w:r>
    </w:p>
    <w:p w14:paraId="0E61E144" w14:textId="77777777" w:rsidR="00A75921" w:rsidRPr="00A27E9C" w:rsidRDefault="00A75921" w:rsidP="00A75921">
      <w:pPr>
        <w:numPr>
          <w:ilvl w:val="12"/>
          <w:numId w:val="0"/>
        </w:numPr>
        <w:tabs>
          <w:tab w:val="num" w:pos="2977"/>
        </w:tabs>
        <w:spacing w:before="240"/>
        <w:ind w:left="357"/>
        <w:jc w:val="both"/>
        <w:rPr>
          <w:rFonts w:ascii="Tahoma" w:hAnsi="Tahoma" w:cs="Tahoma"/>
          <w:sz w:val="22"/>
          <w:szCs w:val="22"/>
        </w:rPr>
      </w:pPr>
      <w:r w:rsidRPr="00A27E9C">
        <w:rPr>
          <w:rFonts w:ascii="Tahoma" w:hAnsi="Tahoma" w:cs="Tahoma"/>
          <w:sz w:val="22"/>
          <w:szCs w:val="22"/>
        </w:rPr>
        <w:t>se sídlem:</w:t>
      </w:r>
      <w:r>
        <w:rPr>
          <w:rFonts w:ascii="Tahoma" w:hAnsi="Tahoma" w:cs="Tahoma"/>
          <w:sz w:val="22"/>
          <w:szCs w:val="22"/>
        </w:rPr>
        <w:t xml:space="preserve"> Žákovská 288/20 </w:t>
      </w:r>
      <w:proofErr w:type="gramStart"/>
      <w:r>
        <w:rPr>
          <w:rFonts w:ascii="Tahoma" w:hAnsi="Tahoma" w:cs="Tahoma"/>
          <w:sz w:val="22"/>
          <w:szCs w:val="22"/>
        </w:rPr>
        <w:t>Ostrava - Hulváky</w:t>
      </w:r>
      <w:proofErr w:type="gramEnd"/>
      <w:r>
        <w:rPr>
          <w:rFonts w:ascii="Tahoma" w:hAnsi="Tahoma" w:cs="Tahoma"/>
          <w:sz w:val="22"/>
          <w:szCs w:val="22"/>
        </w:rPr>
        <w:t>, 709 00</w:t>
      </w:r>
      <w:r w:rsidRPr="00A27E9C">
        <w:rPr>
          <w:rFonts w:ascii="Tahoma" w:hAnsi="Tahoma" w:cs="Tahoma"/>
          <w:sz w:val="22"/>
          <w:szCs w:val="22"/>
        </w:rPr>
        <w:tab/>
      </w:r>
    </w:p>
    <w:p w14:paraId="5C0BACF1"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zastoupena:</w:t>
      </w:r>
      <w:r>
        <w:rPr>
          <w:rFonts w:ascii="Tahoma" w:hAnsi="Tahoma" w:cs="Tahoma"/>
          <w:sz w:val="22"/>
          <w:szCs w:val="22"/>
        </w:rPr>
        <w:t xml:space="preserve"> Ing. Pavlou Davidovou, ředitelkou školy</w:t>
      </w:r>
    </w:p>
    <w:p w14:paraId="46F67F14" w14:textId="77777777" w:rsidR="00A75921" w:rsidRPr="00A27E9C" w:rsidRDefault="00A75921" w:rsidP="00A75921">
      <w:pPr>
        <w:numPr>
          <w:ilvl w:val="12"/>
          <w:numId w:val="0"/>
        </w:numPr>
        <w:tabs>
          <w:tab w:val="num" w:pos="2977"/>
        </w:tabs>
        <w:ind w:left="357"/>
        <w:jc w:val="both"/>
        <w:rPr>
          <w:rFonts w:ascii="Tahoma" w:hAnsi="Tahoma" w:cs="Tahoma"/>
          <w:iCs/>
          <w:sz w:val="22"/>
          <w:szCs w:val="22"/>
        </w:rPr>
      </w:pPr>
      <w:r w:rsidRPr="00A27E9C">
        <w:rPr>
          <w:rFonts w:ascii="Tahoma" w:hAnsi="Tahoma" w:cs="Tahoma"/>
          <w:sz w:val="22"/>
          <w:szCs w:val="22"/>
        </w:rPr>
        <w:tab/>
      </w:r>
    </w:p>
    <w:p w14:paraId="797600D2"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IČO:</w:t>
      </w:r>
      <w:r>
        <w:rPr>
          <w:rFonts w:ascii="Tahoma" w:hAnsi="Tahoma" w:cs="Tahoma"/>
          <w:sz w:val="22"/>
          <w:szCs w:val="22"/>
        </w:rPr>
        <w:t xml:space="preserve"> 00602027</w:t>
      </w:r>
      <w:r w:rsidRPr="00A27E9C">
        <w:rPr>
          <w:rFonts w:ascii="Tahoma" w:hAnsi="Tahoma" w:cs="Tahoma"/>
          <w:sz w:val="22"/>
          <w:szCs w:val="22"/>
        </w:rPr>
        <w:tab/>
      </w:r>
    </w:p>
    <w:p w14:paraId="3F0A8155"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DIČ:</w:t>
      </w:r>
      <w:r>
        <w:rPr>
          <w:rFonts w:ascii="Tahoma" w:hAnsi="Tahoma" w:cs="Tahoma"/>
          <w:sz w:val="22"/>
          <w:szCs w:val="22"/>
        </w:rPr>
        <w:t xml:space="preserve"> CZ00602027</w:t>
      </w:r>
      <w:r w:rsidRPr="00A27E9C">
        <w:rPr>
          <w:rFonts w:ascii="Tahoma" w:hAnsi="Tahoma" w:cs="Tahoma"/>
          <w:sz w:val="22"/>
          <w:szCs w:val="22"/>
        </w:rPr>
        <w:tab/>
      </w:r>
    </w:p>
    <w:p w14:paraId="11107C43"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 xml:space="preserve">bankovní spojení: </w:t>
      </w:r>
      <w:r>
        <w:rPr>
          <w:rFonts w:ascii="Tahoma" w:hAnsi="Tahoma" w:cs="Tahoma"/>
          <w:sz w:val="22"/>
          <w:szCs w:val="22"/>
        </w:rPr>
        <w:t>KB Ostrava</w:t>
      </w:r>
      <w:r w:rsidRPr="00A27E9C">
        <w:rPr>
          <w:rFonts w:ascii="Tahoma" w:hAnsi="Tahoma" w:cs="Tahoma"/>
          <w:sz w:val="22"/>
          <w:szCs w:val="22"/>
        </w:rPr>
        <w:tab/>
      </w:r>
    </w:p>
    <w:p w14:paraId="407BDCC6"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číslo účtu:</w:t>
      </w:r>
      <w:r>
        <w:rPr>
          <w:rFonts w:ascii="Tahoma" w:hAnsi="Tahoma" w:cs="Tahoma"/>
          <w:sz w:val="22"/>
          <w:szCs w:val="22"/>
        </w:rPr>
        <w:t xml:space="preserve"> 15930-761/0100</w:t>
      </w:r>
    </w:p>
    <w:p w14:paraId="6AD167E0" w14:textId="77777777" w:rsidR="00A75921" w:rsidRPr="00A27E9C" w:rsidRDefault="00A75921" w:rsidP="00A75921">
      <w:pPr>
        <w:spacing w:before="120"/>
        <w:ind w:left="357"/>
        <w:jc w:val="both"/>
        <w:rPr>
          <w:rFonts w:ascii="Tahoma" w:hAnsi="Tahoma" w:cs="Tahoma"/>
          <w:sz w:val="22"/>
          <w:szCs w:val="22"/>
        </w:rPr>
      </w:pPr>
      <w:r w:rsidRPr="00A27E9C">
        <w:rPr>
          <w:rFonts w:ascii="Tahoma" w:hAnsi="Tahoma" w:cs="Tahoma"/>
          <w:sz w:val="22"/>
          <w:szCs w:val="22"/>
        </w:rPr>
        <w:t>Osoba oprávněná jednat ve věcech technických:</w:t>
      </w:r>
    </w:p>
    <w:p w14:paraId="7E8AF54E" w14:textId="5DC1D5A6" w:rsidR="00A75921" w:rsidRDefault="00A75921" w:rsidP="00A75921">
      <w:pPr>
        <w:spacing w:before="60"/>
        <w:ind w:left="357"/>
        <w:jc w:val="both"/>
        <w:rPr>
          <w:rFonts w:ascii="Tahoma" w:hAnsi="Tahoma" w:cs="Tahoma"/>
          <w:sz w:val="22"/>
          <w:szCs w:val="22"/>
        </w:rPr>
      </w:pPr>
      <w:r>
        <w:rPr>
          <w:rFonts w:ascii="Tahoma" w:hAnsi="Tahoma" w:cs="Tahoma"/>
          <w:sz w:val="22"/>
          <w:szCs w:val="22"/>
        </w:rPr>
        <w:t xml:space="preserve">Ing. Pavla </w:t>
      </w:r>
      <w:proofErr w:type="gramStart"/>
      <w:r>
        <w:rPr>
          <w:rFonts w:ascii="Tahoma" w:hAnsi="Tahoma" w:cs="Tahoma"/>
          <w:sz w:val="22"/>
          <w:szCs w:val="22"/>
        </w:rPr>
        <w:t xml:space="preserve">Davidová, </w:t>
      </w:r>
      <w:r w:rsidRPr="00A27E9C">
        <w:rPr>
          <w:rFonts w:ascii="Tahoma" w:hAnsi="Tahoma" w:cs="Tahoma"/>
          <w:sz w:val="22"/>
          <w:szCs w:val="22"/>
        </w:rPr>
        <w:t xml:space="preserve"> tel.</w:t>
      </w:r>
      <w:proofErr w:type="gramEnd"/>
      <w:r w:rsidRPr="00A27E9C">
        <w:rPr>
          <w:rFonts w:ascii="Tahoma" w:hAnsi="Tahoma" w:cs="Tahoma"/>
          <w:sz w:val="22"/>
          <w:szCs w:val="22"/>
        </w:rPr>
        <w:t>: </w:t>
      </w:r>
      <w:r>
        <w:rPr>
          <w:rFonts w:ascii="Tahoma" w:hAnsi="Tahoma" w:cs="Tahoma"/>
          <w:sz w:val="22"/>
          <w:szCs w:val="22"/>
        </w:rPr>
        <w:t>603 499 405,</w:t>
      </w:r>
      <w:r w:rsidRPr="00A27E9C">
        <w:rPr>
          <w:rFonts w:ascii="Tahoma" w:hAnsi="Tahoma" w:cs="Tahoma"/>
          <w:sz w:val="22"/>
          <w:szCs w:val="22"/>
        </w:rPr>
        <w:t xml:space="preserve"> e</w:t>
      </w:r>
      <w:r w:rsidRPr="00A27E9C">
        <w:rPr>
          <w:rFonts w:ascii="Tahoma" w:hAnsi="Tahoma" w:cs="Tahoma"/>
          <w:sz w:val="22"/>
          <w:szCs w:val="22"/>
        </w:rPr>
        <w:noBreakHyphen/>
        <w:t>mail: </w:t>
      </w:r>
      <w:hyperlink r:id="rId11" w:history="1">
        <w:r w:rsidR="008B4891" w:rsidRPr="00966173">
          <w:rPr>
            <w:rStyle w:val="Hypertextovodkaz"/>
            <w:rFonts w:ascii="Tahoma" w:hAnsi="Tahoma" w:cs="Tahoma"/>
            <w:sz w:val="22"/>
            <w:szCs w:val="22"/>
          </w:rPr>
          <w:t>szas.ostrava@gmail.com</w:t>
        </w:r>
      </w:hyperlink>
    </w:p>
    <w:p w14:paraId="702E3152" w14:textId="77777777" w:rsidR="008B4891" w:rsidRDefault="008B4891" w:rsidP="008B4891">
      <w:pPr>
        <w:spacing w:before="120"/>
        <w:ind w:left="357"/>
        <w:jc w:val="both"/>
        <w:rPr>
          <w:rFonts w:ascii="Tahoma" w:hAnsi="Tahoma" w:cs="Tahoma"/>
          <w:sz w:val="22"/>
          <w:szCs w:val="22"/>
        </w:rPr>
      </w:pPr>
      <w:r w:rsidRPr="008B4891">
        <w:rPr>
          <w:rFonts w:ascii="Tahoma" w:hAnsi="Tahoma" w:cs="Tahoma"/>
          <w:sz w:val="22"/>
          <w:szCs w:val="22"/>
        </w:rPr>
        <w:t>(dále jen v části B a D „objednatel“ a v části C „příkazce“)</w:t>
      </w:r>
    </w:p>
    <w:p w14:paraId="1711DC51" w14:textId="77777777" w:rsidR="008B4891" w:rsidRPr="00080BAF" w:rsidRDefault="008B4891" w:rsidP="00A75921">
      <w:pPr>
        <w:spacing w:before="60"/>
        <w:ind w:left="357"/>
        <w:jc w:val="both"/>
        <w:rPr>
          <w:rFonts w:ascii="Tahoma" w:hAnsi="Tahoma" w:cs="Tahoma"/>
          <w:sz w:val="22"/>
          <w:szCs w:val="22"/>
        </w:rPr>
      </w:pPr>
    </w:p>
    <w:p w14:paraId="4630A075" w14:textId="77777777" w:rsidR="00A54991" w:rsidRPr="00080BAF" w:rsidRDefault="00A54991" w:rsidP="001B2D2A">
      <w:pPr>
        <w:numPr>
          <w:ilvl w:val="0"/>
          <w:numId w:val="11"/>
        </w:numPr>
        <w:tabs>
          <w:tab w:val="clear" w:pos="720"/>
        </w:tabs>
        <w:spacing w:before="240"/>
        <w:ind w:left="357" w:hanging="357"/>
        <w:jc w:val="both"/>
        <w:rPr>
          <w:rFonts w:ascii="Tahoma" w:hAnsi="Tahoma" w:cs="Tahoma"/>
          <w:sz w:val="22"/>
          <w:szCs w:val="22"/>
        </w:rPr>
      </w:pPr>
      <w:r w:rsidRPr="00080BAF">
        <w:rPr>
          <w:rFonts w:ascii="Tahoma" w:hAnsi="Tahoma" w:cs="Tahoma"/>
          <w:b/>
          <w:sz w:val="22"/>
          <w:szCs w:val="22"/>
        </w:rPr>
        <w:t>Obchodní</w:t>
      </w:r>
      <w:r w:rsidRPr="00080BAF">
        <w:rPr>
          <w:rFonts w:ascii="Tahoma" w:hAnsi="Tahoma" w:cs="Tahoma"/>
          <w:sz w:val="22"/>
          <w:szCs w:val="22"/>
        </w:rPr>
        <w:t xml:space="preserve"> </w:t>
      </w:r>
      <w:r w:rsidRPr="00080BAF">
        <w:rPr>
          <w:rFonts w:ascii="Tahoma" w:hAnsi="Tahoma" w:cs="Tahoma"/>
          <w:b/>
          <w:bCs/>
          <w:sz w:val="22"/>
          <w:szCs w:val="22"/>
        </w:rPr>
        <w:t>firma</w:t>
      </w:r>
    </w:p>
    <w:p w14:paraId="52887395"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w:t>
      </w:r>
      <w:r w:rsidR="00A54991" w:rsidRPr="00080BAF">
        <w:rPr>
          <w:rFonts w:ascii="Tahoma" w:hAnsi="Tahoma" w:cs="Tahoma"/>
          <w:sz w:val="22"/>
          <w:szCs w:val="22"/>
        </w:rPr>
        <w:t>e sídlem:</w:t>
      </w:r>
      <w:r>
        <w:rPr>
          <w:rFonts w:ascii="Tahoma" w:hAnsi="Tahoma" w:cs="Tahoma"/>
          <w:sz w:val="22"/>
          <w:szCs w:val="22"/>
        </w:rPr>
        <w:tab/>
      </w:r>
    </w:p>
    <w:p w14:paraId="57C6F51E"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z</w:t>
      </w:r>
      <w:r w:rsidR="00A54991" w:rsidRPr="00080BAF">
        <w:rPr>
          <w:rFonts w:ascii="Tahoma" w:hAnsi="Tahoma" w:cs="Tahoma"/>
          <w:sz w:val="22"/>
          <w:szCs w:val="22"/>
        </w:rPr>
        <w:t>astoupena:</w:t>
      </w:r>
      <w:r>
        <w:rPr>
          <w:rFonts w:ascii="Tahoma" w:hAnsi="Tahoma" w:cs="Tahoma"/>
          <w:sz w:val="22"/>
          <w:szCs w:val="22"/>
        </w:rPr>
        <w:tab/>
      </w:r>
    </w:p>
    <w:p w14:paraId="06B65F83"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1D7ACF60"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B7264DA"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3E93C3E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45CF6469" w14:textId="77777777" w:rsidR="00A54991" w:rsidRPr="00080BAF" w:rsidRDefault="00A54991" w:rsidP="00A26A58">
      <w:pPr>
        <w:spacing w:before="120"/>
        <w:ind w:left="357"/>
        <w:jc w:val="both"/>
        <w:rPr>
          <w:rFonts w:ascii="Tahoma" w:hAnsi="Tahoma" w:cs="Tahoma"/>
          <w:sz w:val="22"/>
          <w:szCs w:val="22"/>
        </w:rPr>
      </w:pPr>
      <w:r w:rsidRPr="00080BAF">
        <w:rPr>
          <w:rFonts w:ascii="Tahoma" w:hAnsi="Tahoma" w:cs="Tahoma"/>
          <w:sz w:val="22"/>
          <w:szCs w:val="22"/>
        </w:rPr>
        <w:t>Zapsána v obchodním rejstříku vedeném ………</w:t>
      </w:r>
      <w:r w:rsidR="00E009DB">
        <w:rPr>
          <w:rFonts w:ascii="Tahoma" w:hAnsi="Tahoma" w:cs="Tahoma"/>
          <w:sz w:val="22"/>
          <w:szCs w:val="22"/>
        </w:rPr>
        <w:t>………</w:t>
      </w:r>
      <w:r w:rsidRPr="00080BAF">
        <w:rPr>
          <w:rFonts w:ascii="Tahoma" w:hAnsi="Tahoma" w:cs="Tahoma"/>
          <w:sz w:val="22"/>
          <w:szCs w:val="22"/>
        </w:rPr>
        <w:t xml:space="preserve"> soudem v</w:t>
      </w:r>
      <w:r w:rsidR="00E009DB">
        <w:rPr>
          <w:rFonts w:ascii="Tahoma" w:hAnsi="Tahoma" w:cs="Tahoma"/>
          <w:sz w:val="22"/>
          <w:szCs w:val="22"/>
        </w:rPr>
        <w:t> </w:t>
      </w:r>
      <w:r w:rsidRPr="00080BAF">
        <w:rPr>
          <w:rFonts w:ascii="Tahoma" w:hAnsi="Tahoma" w:cs="Tahoma"/>
          <w:sz w:val="22"/>
          <w:szCs w:val="22"/>
        </w:rPr>
        <w:t>…</w:t>
      </w:r>
      <w:r w:rsidR="00E009DB">
        <w:rPr>
          <w:rFonts w:ascii="Tahoma" w:hAnsi="Tahoma" w:cs="Tahoma"/>
          <w:sz w:val="22"/>
          <w:szCs w:val="22"/>
        </w:rPr>
        <w:t>………</w:t>
      </w:r>
      <w:r w:rsidRPr="00080BAF">
        <w:rPr>
          <w:rFonts w:ascii="Tahoma" w:hAnsi="Tahoma" w:cs="Tahoma"/>
          <w:sz w:val="22"/>
          <w:szCs w:val="22"/>
        </w:rPr>
        <w:t xml:space="preserve">, </w:t>
      </w:r>
      <w:proofErr w:type="spellStart"/>
      <w:r w:rsidR="009148F1" w:rsidRPr="00224933">
        <w:rPr>
          <w:rFonts w:ascii="Tahoma" w:hAnsi="Tahoma" w:cs="Tahoma"/>
          <w:sz w:val="22"/>
          <w:szCs w:val="22"/>
        </w:rPr>
        <w:t>sp</w:t>
      </w:r>
      <w:proofErr w:type="spellEnd"/>
      <w:r w:rsidR="009148F1" w:rsidRPr="00224933">
        <w:rPr>
          <w:rFonts w:ascii="Tahoma" w:hAnsi="Tahoma" w:cs="Tahoma"/>
          <w:sz w:val="22"/>
          <w:szCs w:val="22"/>
        </w:rPr>
        <w:t>. zn.</w:t>
      </w:r>
      <w:r w:rsidR="00E009DB" w:rsidRPr="00224933">
        <w:rPr>
          <w:rFonts w:ascii="Tahoma" w:hAnsi="Tahoma" w:cs="Tahoma"/>
          <w:sz w:val="22"/>
          <w:szCs w:val="22"/>
        </w:rPr>
        <w:t> </w:t>
      </w:r>
      <w:r w:rsidRPr="00224933">
        <w:rPr>
          <w:rFonts w:ascii="Tahoma" w:hAnsi="Tahoma" w:cs="Tahoma"/>
          <w:sz w:val="22"/>
          <w:szCs w:val="22"/>
        </w:rPr>
        <w:t>…</w:t>
      </w:r>
    </w:p>
    <w:p w14:paraId="404BF4C6" w14:textId="77777777" w:rsidR="00A54991" w:rsidRPr="00080BAF"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Pr="00E009DB">
        <w:rPr>
          <w:rFonts w:ascii="Tahoma" w:hAnsi="Tahoma" w:cs="Tahoma"/>
          <w:sz w:val="22"/>
          <w:szCs w:val="22"/>
        </w:rPr>
        <w:t>“)</w:t>
      </w:r>
    </w:p>
    <w:p w14:paraId="3CFA2799" w14:textId="77777777" w:rsidR="00A54991" w:rsidRPr="00080BAF" w:rsidRDefault="00A54991" w:rsidP="00A26A58">
      <w:pPr>
        <w:spacing w:before="240"/>
        <w:jc w:val="both"/>
        <w:rPr>
          <w:rFonts w:ascii="Tahoma" w:hAnsi="Tahoma" w:cs="Tahoma"/>
          <w:i/>
          <w:color w:val="FF0000"/>
          <w:sz w:val="22"/>
          <w:szCs w:val="22"/>
        </w:rPr>
      </w:pPr>
      <w:r w:rsidRPr="00080BAF">
        <w:rPr>
          <w:rFonts w:ascii="Tahoma" w:hAnsi="Tahoma" w:cs="Tahoma"/>
          <w:b/>
          <w:i/>
          <w:iCs/>
          <w:color w:val="FF0000"/>
          <w:sz w:val="22"/>
          <w:szCs w:val="22"/>
        </w:rPr>
        <w:t>VARIANTA B</w:t>
      </w:r>
      <w:r w:rsidRPr="00080BAF">
        <w:rPr>
          <w:rFonts w:ascii="Tahoma" w:hAnsi="Tahoma" w:cs="Tahoma"/>
          <w:b/>
          <w:color w:val="FF0000"/>
          <w:sz w:val="22"/>
          <w:szCs w:val="22"/>
        </w:rPr>
        <w:t xml:space="preserve"> </w:t>
      </w:r>
      <w:r w:rsidRPr="00080BAF">
        <w:rPr>
          <w:rFonts w:ascii="Tahoma" w:hAnsi="Tahoma" w:cs="Tahoma"/>
          <w:i/>
          <w:color w:val="FF0000"/>
          <w:sz w:val="22"/>
          <w:szCs w:val="22"/>
        </w:rPr>
        <w:t xml:space="preserve">(pro fyzickou osobu nezapsanou v obchodním rejstříku, údaje na řádcích </w:t>
      </w:r>
      <w:r w:rsidR="00554740">
        <w:rPr>
          <w:rFonts w:ascii="Tahoma" w:hAnsi="Tahoma" w:cs="Tahoma"/>
          <w:i/>
          <w:color w:val="FF0000"/>
          <w:sz w:val="22"/>
          <w:szCs w:val="22"/>
        </w:rPr>
        <w:t xml:space="preserve">1-4 se vyplní podle </w:t>
      </w:r>
      <w:r w:rsidR="00732DAD">
        <w:rPr>
          <w:rFonts w:ascii="Tahoma" w:hAnsi="Tahoma" w:cs="Tahoma"/>
          <w:i/>
          <w:color w:val="FF0000"/>
          <w:sz w:val="22"/>
          <w:szCs w:val="22"/>
        </w:rPr>
        <w:t>výpisu z živnostenského rejstříku</w:t>
      </w:r>
      <w:r w:rsidR="00996500">
        <w:rPr>
          <w:rFonts w:ascii="Tahoma" w:hAnsi="Tahoma" w:cs="Tahoma"/>
          <w:i/>
          <w:color w:val="FF0000"/>
          <w:sz w:val="22"/>
          <w:szCs w:val="22"/>
        </w:rPr>
        <w:t xml:space="preserve"> nebo jiné evidence</w:t>
      </w:r>
      <w:r w:rsidRPr="00080BAF">
        <w:rPr>
          <w:rFonts w:ascii="Tahoma" w:hAnsi="Tahoma" w:cs="Tahoma"/>
          <w:i/>
          <w:color w:val="FF0000"/>
          <w:sz w:val="22"/>
          <w:szCs w:val="22"/>
        </w:rPr>
        <w:t>):</w:t>
      </w:r>
    </w:p>
    <w:p w14:paraId="63CDDFFD" w14:textId="77777777" w:rsidR="00A54991" w:rsidRPr="00080BAF" w:rsidRDefault="00A54991" w:rsidP="001B2D2A">
      <w:pPr>
        <w:numPr>
          <w:ilvl w:val="0"/>
          <w:numId w:val="28"/>
        </w:numPr>
        <w:tabs>
          <w:tab w:val="clear" w:pos="720"/>
        </w:tabs>
        <w:spacing w:before="240"/>
        <w:ind w:left="357" w:hanging="357"/>
        <w:jc w:val="both"/>
        <w:rPr>
          <w:rFonts w:ascii="Tahoma" w:hAnsi="Tahoma" w:cs="Tahoma"/>
          <w:b/>
          <w:bCs/>
          <w:sz w:val="22"/>
          <w:szCs w:val="22"/>
        </w:rPr>
      </w:pPr>
      <w:r w:rsidRPr="00080BAF">
        <w:rPr>
          <w:rFonts w:ascii="Tahoma" w:hAnsi="Tahoma" w:cs="Tahoma"/>
          <w:b/>
          <w:sz w:val="22"/>
          <w:szCs w:val="22"/>
        </w:rPr>
        <w:t>Jméno</w:t>
      </w:r>
      <w:r w:rsidRPr="00080BAF">
        <w:rPr>
          <w:rFonts w:ascii="Tahoma" w:hAnsi="Tahoma" w:cs="Tahoma"/>
          <w:b/>
          <w:bCs/>
          <w:sz w:val="22"/>
          <w:szCs w:val="22"/>
        </w:rPr>
        <w:t xml:space="preserve"> a příjmení</w:t>
      </w:r>
    </w:p>
    <w:p w14:paraId="6C16CAB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p</w:t>
      </w:r>
      <w:r w:rsidR="00A54991" w:rsidRPr="00080BAF">
        <w:rPr>
          <w:rFonts w:ascii="Tahoma" w:hAnsi="Tahoma" w:cs="Tahoma"/>
          <w:sz w:val="22"/>
          <w:szCs w:val="22"/>
        </w:rPr>
        <w:t>odnikající pod jménem:</w:t>
      </w:r>
      <w:r>
        <w:rPr>
          <w:rFonts w:ascii="Tahoma" w:hAnsi="Tahoma" w:cs="Tahoma"/>
          <w:sz w:val="22"/>
          <w:szCs w:val="22"/>
        </w:rPr>
        <w:tab/>
      </w:r>
    </w:p>
    <w:p w14:paraId="416BDE91"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se sídlem</w:t>
      </w:r>
      <w:r w:rsidR="00A54991" w:rsidRPr="00080BAF">
        <w:rPr>
          <w:rFonts w:ascii="Tahoma" w:hAnsi="Tahoma" w:cs="Tahoma"/>
          <w:sz w:val="22"/>
          <w:szCs w:val="22"/>
        </w:rPr>
        <w:t>:</w:t>
      </w:r>
      <w:r>
        <w:rPr>
          <w:rFonts w:ascii="Tahoma" w:hAnsi="Tahoma" w:cs="Tahoma"/>
          <w:sz w:val="22"/>
          <w:szCs w:val="22"/>
        </w:rPr>
        <w:tab/>
      </w:r>
    </w:p>
    <w:p w14:paraId="624645E7"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3CF497F8"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E76D1E6"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7F5F1EFF"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7F35108C" w14:textId="77777777" w:rsidR="00A54991" w:rsidRPr="00080BAF" w:rsidRDefault="00A54991" w:rsidP="00A26A58">
      <w:pPr>
        <w:spacing w:before="120"/>
        <w:ind w:left="357"/>
        <w:jc w:val="both"/>
        <w:rPr>
          <w:rFonts w:ascii="Tahoma" w:hAnsi="Tahoma" w:cs="Tahoma"/>
          <w:i/>
          <w:color w:val="FF0000"/>
          <w:sz w:val="22"/>
          <w:szCs w:val="22"/>
        </w:rPr>
      </w:pPr>
      <w:r w:rsidRPr="00080BAF">
        <w:rPr>
          <w:rFonts w:ascii="Tahoma" w:hAnsi="Tahoma" w:cs="Tahoma"/>
          <w:sz w:val="22"/>
          <w:szCs w:val="22"/>
        </w:rPr>
        <w:t>Zapsána v </w:t>
      </w:r>
      <w:r w:rsidRPr="00E009DB">
        <w:rPr>
          <w:rFonts w:ascii="Tahoma" w:hAnsi="Tahoma" w:cs="Tahoma"/>
          <w:sz w:val="22"/>
          <w:szCs w:val="22"/>
        </w:rPr>
        <w:t>……………………, vedené</w:t>
      </w:r>
      <w:r w:rsidR="00E009DB">
        <w:rPr>
          <w:rFonts w:ascii="Tahoma" w:hAnsi="Tahoma" w:cs="Tahoma"/>
          <w:sz w:val="22"/>
          <w:szCs w:val="22"/>
        </w:rPr>
        <w:t xml:space="preserve"> </w:t>
      </w:r>
      <w:r w:rsidRPr="00E009DB">
        <w:rPr>
          <w:rFonts w:ascii="Tahoma" w:hAnsi="Tahoma" w:cs="Tahoma"/>
          <w:sz w:val="22"/>
          <w:szCs w:val="22"/>
        </w:rPr>
        <w:t>……………</w:t>
      </w:r>
      <w:r w:rsidR="00E009DB">
        <w:rPr>
          <w:rFonts w:ascii="Tahoma" w:hAnsi="Tahoma" w:cs="Tahoma"/>
          <w:sz w:val="22"/>
          <w:szCs w:val="22"/>
        </w:rPr>
        <w:t>……………</w:t>
      </w:r>
      <w:r w:rsidRPr="00080BAF">
        <w:rPr>
          <w:rFonts w:ascii="Tahoma" w:hAnsi="Tahoma" w:cs="Tahoma"/>
          <w:i/>
          <w:color w:val="FF0000"/>
          <w:sz w:val="22"/>
          <w:szCs w:val="22"/>
        </w:rPr>
        <w:t xml:space="preserve"> (doplňte údaj o evidenci, ve které je daná osoba zapsána)</w:t>
      </w:r>
    </w:p>
    <w:p w14:paraId="31C8CB10" w14:textId="77777777" w:rsidR="00A54991" w:rsidRPr="00E009DB"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00E009DB">
        <w:rPr>
          <w:rFonts w:ascii="Tahoma" w:hAnsi="Tahoma" w:cs="Tahoma"/>
          <w:sz w:val="22"/>
          <w:szCs w:val="22"/>
        </w:rPr>
        <w:t>“)</w:t>
      </w:r>
    </w:p>
    <w:p w14:paraId="7F22F68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lastRenderedPageBreak/>
        <w:t>II.</w:t>
      </w:r>
      <w:r w:rsidR="00E03721">
        <w:rPr>
          <w:rFonts w:ascii="Tahoma" w:hAnsi="Tahoma" w:cs="Tahoma"/>
          <w:sz w:val="22"/>
          <w:szCs w:val="22"/>
        </w:rPr>
        <w:br/>
      </w:r>
      <w:r w:rsidRPr="00080BAF">
        <w:rPr>
          <w:rFonts w:ascii="Tahoma" w:hAnsi="Tahoma" w:cs="Tahoma"/>
          <w:sz w:val="22"/>
          <w:szCs w:val="22"/>
        </w:rPr>
        <w:t>Základní ustanovení</w:t>
      </w:r>
    </w:p>
    <w:p w14:paraId="7B59AC4E" w14:textId="77777777" w:rsidR="00A54991" w:rsidRPr="00080BAF" w:rsidRDefault="00E009DB"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Tuto </w:t>
      </w:r>
      <w:r w:rsidR="00BF4BEA">
        <w:rPr>
          <w:rFonts w:ascii="Tahoma" w:hAnsi="Tahoma" w:cs="Tahoma"/>
          <w:bCs/>
          <w:sz w:val="22"/>
          <w:szCs w:val="22"/>
        </w:rPr>
        <w:t>smlouvu</w:t>
      </w:r>
      <w:r>
        <w:rPr>
          <w:rFonts w:ascii="Tahoma" w:hAnsi="Tahoma" w:cs="Tahoma"/>
          <w:bCs/>
          <w:sz w:val="22"/>
          <w:szCs w:val="22"/>
        </w:rPr>
        <w:t xml:space="preserve"> uzav</w:t>
      </w:r>
      <w:r w:rsidR="00C95E11">
        <w:rPr>
          <w:rFonts w:ascii="Tahoma" w:hAnsi="Tahoma" w:cs="Tahoma"/>
          <w:bCs/>
          <w:sz w:val="22"/>
          <w:szCs w:val="22"/>
        </w:rPr>
        <w:t>írají</w:t>
      </w:r>
      <w:r>
        <w:rPr>
          <w:rFonts w:ascii="Tahoma" w:hAnsi="Tahoma" w:cs="Tahoma"/>
          <w:bCs/>
          <w:sz w:val="22"/>
          <w:szCs w:val="22"/>
        </w:rPr>
        <w:t xml:space="preserve"> </w:t>
      </w:r>
      <w:r>
        <w:rPr>
          <w:rFonts w:ascii="Tahoma" w:hAnsi="Tahoma" w:cs="Tahoma"/>
          <w:sz w:val="22"/>
          <w:szCs w:val="22"/>
        </w:rPr>
        <w:t>s</w:t>
      </w:r>
      <w:r w:rsidR="00A54991" w:rsidRPr="00080BAF">
        <w:rPr>
          <w:rFonts w:ascii="Tahoma" w:hAnsi="Tahoma" w:cs="Tahoma"/>
          <w:sz w:val="22"/>
          <w:szCs w:val="22"/>
        </w:rPr>
        <w:t xml:space="preserve">mluvní strany </w:t>
      </w:r>
      <w:r>
        <w:rPr>
          <w:rFonts w:ascii="Tahoma" w:hAnsi="Tahoma" w:cs="Tahoma"/>
          <w:sz w:val="22"/>
          <w:szCs w:val="22"/>
        </w:rPr>
        <w:t xml:space="preserve">dle </w:t>
      </w:r>
      <w:r w:rsidR="00A54991" w:rsidRPr="00080BAF">
        <w:rPr>
          <w:rFonts w:ascii="Tahoma" w:hAnsi="Tahoma" w:cs="Tahoma"/>
          <w:sz w:val="22"/>
          <w:szCs w:val="22"/>
        </w:rPr>
        <w:t>zákon</w:t>
      </w:r>
      <w:r>
        <w:rPr>
          <w:rFonts w:ascii="Tahoma" w:hAnsi="Tahoma" w:cs="Tahoma"/>
          <w:sz w:val="22"/>
          <w:szCs w:val="22"/>
        </w:rPr>
        <w:t>a</w:t>
      </w:r>
      <w:r w:rsidR="0029411A" w:rsidRPr="00080BAF">
        <w:rPr>
          <w:rFonts w:ascii="Tahoma" w:hAnsi="Tahoma" w:cs="Tahoma"/>
          <w:sz w:val="22"/>
          <w:szCs w:val="22"/>
        </w:rPr>
        <w:t xml:space="preserve"> č.</w:t>
      </w:r>
      <w:r>
        <w:rPr>
          <w:rFonts w:ascii="Tahoma" w:hAnsi="Tahoma" w:cs="Tahoma"/>
          <w:sz w:val="22"/>
          <w:szCs w:val="22"/>
        </w:rPr>
        <w:t> </w:t>
      </w:r>
      <w:r w:rsidR="0029411A" w:rsidRPr="00080BAF">
        <w:rPr>
          <w:rFonts w:ascii="Tahoma" w:hAnsi="Tahoma" w:cs="Tahoma"/>
          <w:sz w:val="22"/>
          <w:szCs w:val="22"/>
        </w:rPr>
        <w:t>89/2012</w:t>
      </w:r>
      <w:r>
        <w:rPr>
          <w:rFonts w:ascii="Tahoma" w:hAnsi="Tahoma" w:cs="Tahoma"/>
          <w:sz w:val="22"/>
          <w:szCs w:val="22"/>
        </w:rPr>
        <w:t> </w:t>
      </w:r>
      <w:r w:rsidR="0029411A" w:rsidRPr="00080BAF">
        <w:rPr>
          <w:rFonts w:ascii="Tahoma" w:hAnsi="Tahoma" w:cs="Tahoma"/>
          <w:sz w:val="22"/>
          <w:szCs w:val="22"/>
        </w:rPr>
        <w:t>Sb.</w:t>
      </w:r>
      <w:r w:rsidR="001662C9" w:rsidRPr="00080BAF">
        <w:rPr>
          <w:rFonts w:ascii="Tahoma" w:hAnsi="Tahoma" w:cs="Tahoma"/>
          <w:sz w:val="22"/>
          <w:szCs w:val="22"/>
        </w:rPr>
        <w:t>,</w:t>
      </w:r>
      <w:r>
        <w:rPr>
          <w:rFonts w:ascii="Tahoma" w:hAnsi="Tahoma" w:cs="Tahoma"/>
          <w:sz w:val="22"/>
          <w:szCs w:val="22"/>
        </w:rPr>
        <w:t xml:space="preserve"> občanský zákoník, ve </w:t>
      </w:r>
      <w:r w:rsidR="0029411A" w:rsidRPr="00080BAF">
        <w:rPr>
          <w:rFonts w:ascii="Tahoma" w:hAnsi="Tahoma" w:cs="Tahoma"/>
          <w:sz w:val="22"/>
          <w:szCs w:val="22"/>
        </w:rPr>
        <w:t>znění pozdějších předpisů (dále jen „občanský zákoník“)</w:t>
      </w:r>
      <w:r w:rsidR="00DA3843">
        <w:rPr>
          <w:rFonts w:ascii="Tahoma" w:hAnsi="Tahoma" w:cs="Tahoma"/>
          <w:sz w:val="22"/>
          <w:szCs w:val="22"/>
        </w:rPr>
        <w:t>,</w:t>
      </w:r>
      <w:r w:rsidR="00BF4BEA">
        <w:rPr>
          <w:rFonts w:ascii="Tahoma" w:hAnsi="Tahoma" w:cs="Tahoma"/>
          <w:sz w:val="22"/>
          <w:szCs w:val="22"/>
        </w:rPr>
        <w:t xml:space="preserve"> a to</w:t>
      </w:r>
      <w:r w:rsidR="00A54991" w:rsidRPr="00080BAF">
        <w:rPr>
          <w:rFonts w:ascii="Tahoma" w:hAnsi="Tahoma" w:cs="Tahoma"/>
          <w:sz w:val="22"/>
          <w:szCs w:val="22"/>
        </w:rPr>
        <w:t xml:space="preserve"> v části B podle ustanovení § </w:t>
      </w:r>
      <w:r w:rsidR="0029411A" w:rsidRPr="00080BAF">
        <w:rPr>
          <w:rFonts w:ascii="Tahoma" w:hAnsi="Tahoma" w:cs="Tahoma"/>
          <w:sz w:val="22"/>
          <w:szCs w:val="22"/>
        </w:rPr>
        <w:t>2586</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násl. ob</w:t>
      </w:r>
      <w:r w:rsidR="0029411A" w:rsidRPr="00080BAF">
        <w:rPr>
          <w:rFonts w:ascii="Tahoma" w:hAnsi="Tahoma" w:cs="Tahoma"/>
          <w:sz w:val="22"/>
          <w:szCs w:val="22"/>
        </w:rPr>
        <w:t>čanského</w:t>
      </w:r>
      <w:r w:rsidR="00A54991" w:rsidRPr="00080BAF">
        <w:rPr>
          <w:rFonts w:ascii="Tahoma" w:hAnsi="Tahoma" w:cs="Tahoma"/>
          <w:sz w:val="22"/>
          <w:szCs w:val="22"/>
        </w:rPr>
        <w:t xml:space="preserve"> zákoníku a v části C podle ustanovení §</w:t>
      </w:r>
      <w:r w:rsidR="00C95E11">
        <w:rPr>
          <w:rFonts w:ascii="Tahoma" w:hAnsi="Tahoma" w:cs="Tahoma"/>
          <w:sz w:val="22"/>
          <w:szCs w:val="22"/>
        </w:rPr>
        <w:t> </w:t>
      </w:r>
      <w:r w:rsidR="0029411A" w:rsidRPr="00080BAF">
        <w:rPr>
          <w:rFonts w:ascii="Tahoma" w:hAnsi="Tahoma" w:cs="Tahoma"/>
          <w:sz w:val="22"/>
          <w:szCs w:val="22"/>
        </w:rPr>
        <w:t>2430</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 xml:space="preserve">násl. </w:t>
      </w:r>
      <w:r w:rsidR="0029411A" w:rsidRPr="00080BAF">
        <w:rPr>
          <w:rFonts w:ascii="Tahoma" w:hAnsi="Tahoma" w:cs="Tahoma"/>
          <w:sz w:val="22"/>
          <w:szCs w:val="22"/>
        </w:rPr>
        <w:t>občanského</w:t>
      </w:r>
      <w:r w:rsidR="00A54991" w:rsidRPr="00080BAF">
        <w:rPr>
          <w:rFonts w:ascii="Tahoma" w:hAnsi="Tahoma" w:cs="Tahoma"/>
          <w:sz w:val="22"/>
          <w:szCs w:val="22"/>
        </w:rPr>
        <w:t xml:space="preserve"> zákoníku.</w:t>
      </w:r>
    </w:p>
    <w:p w14:paraId="3A341CF4" w14:textId="77777777" w:rsidR="000E1EDA" w:rsidRPr="00080BAF" w:rsidRDefault="00A54991"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Smluvní strany prohlašují, že údaje uvedené v čl. I této smlouvy jsou v souladu s</w:t>
      </w:r>
      <w:r w:rsidR="00C95E11">
        <w:rPr>
          <w:rFonts w:ascii="Tahoma" w:hAnsi="Tahoma" w:cs="Tahoma"/>
          <w:sz w:val="22"/>
          <w:szCs w:val="22"/>
        </w:rPr>
        <w:t>e</w:t>
      </w:r>
      <w:r w:rsidR="00C0237D">
        <w:rPr>
          <w:rFonts w:ascii="Tahoma" w:hAnsi="Tahoma" w:cs="Tahoma"/>
          <w:sz w:val="22"/>
          <w:szCs w:val="22"/>
        </w:rPr>
        <w:t> </w:t>
      </w:r>
      <w:r w:rsidRPr="00080BAF">
        <w:rPr>
          <w:rFonts w:ascii="Tahoma" w:hAnsi="Tahoma" w:cs="Tahoma"/>
          <w:sz w:val="22"/>
          <w:szCs w:val="22"/>
        </w:rPr>
        <w:t>skutečností v době uzavření smlouvy. Smluvní strany se zavazují, že změny dotčených údajů oznámí bez prodlení písemně druhé smluvní straně.</w:t>
      </w:r>
      <w:r w:rsidR="000E1EDA" w:rsidRPr="00080BAF">
        <w:rPr>
          <w:rFonts w:ascii="Tahoma" w:hAnsi="Tahoma" w:cs="Tahoma"/>
          <w:sz w:val="22"/>
          <w:szCs w:val="22"/>
        </w:rPr>
        <w:t xml:space="preserve"> Při změně identifikačních údajů smluvních stran včetně změny účtu není nutné uzavírat ke smlouvě dodatek.</w:t>
      </w:r>
    </w:p>
    <w:p w14:paraId="7C4796C7" w14:textId="0A319349" w:rsidR="001265B6" w:rsidRPr="00080BAF" w:rsidRDefault="00870F54"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z</w:t>
      </w:r>
      <w:r w:rsidR="001265B6" w:rsidRPr="00080BAF">
        <w:rPr>
          <w:rFonts w:ascii="Tahoma" w:hAnsi="Tahoma" w:cs="Tahoma"/>
          <w:sz w:val="22"/>
          <w:szCs w:val="22"/>
        </w:rPr>
        <w:t>hotovitel</w:t>
      </w:r>
      <w:r>
        <w:rPr>
          <w:rFonts w:ascii="Tahoma" w:hAnsi="Tahoma" w:cs="Tahoma"/>
          <w:sz w:val="22"/>
          <w:szCs w:val="22"/>
        </w:rPr>
        <w:t xml:space="preserve"> plátcem DPH,</w:t>
      </w:r>
      <w:r w:rsidR="001265B6" w:rsidRPr="00080BAF">
        <w:rPr>
          <w:rFonts w:ascii="Tahoma" w:hAnsi="Tahoma" w:cs="Tahoma"/>
          <w:sz w:val="22"/>
          <w:szCs w:val="22"/>
        </w:rPr>
        <w:t xml:space="preserve"> prohlašuje, že bankovní účet uvedený v čl. I odst. 2 této smlouvy je bankovním účtem zveřejněným</w:t>
      </w:r>
      <w:r w:rsidR="00C95E11">
        <w:rPr>
          <w:rFonts w:ascii="Tahoma" w:hAnsi="Tahoma" w:cs="Tahoma"/>
          <w:sz w:val="22"/>
          <w:szCs w:val="22"/>
        </w:rPr>
        <w:t xml:space="preserve"> ve smyslu zákona č. </w:t>
      </w:r>
      <w:r w:rsidR="001265B6" w:rsidRPr="00080BAF">
        <w:rPr>
          <w:rFonts w:ascii="Tahoma" w:hAnsi="Tahoma" w:cs="Tahoma"/>
          <w:sz w:val="22"/>
          <w:szCs w:val="22"/>
        </w:rPr>
        <w:t>235/2004</w:t>
      </w:r>
      <w:r w:rsidR="00C95E11">
        <w:rPr>
          <w:rFonts w:ascii="Tahoma" w:hAnsi="Tahoma" w:cs="Tahoma"/>
          <w:sz w:val="22"/>
          <w:szCs w:val="22"/>
        </w:rPr>
        <w:t> Sb., o </w:t>
      </w:r>
      <w:r w:rsidR="001265B6" w:rsidRPr="00080BAF">
        <w:rPr>
          <w:rFonts w:ascii="Tahoma" w:hAnsi="Tahoma" w:cs="Tahoma"/>
          <w:sz w:val="22"/>
          <w:szCs w:val="22"/>
        </w:rPr>
        <w:t>dani z přidané hodnoty, ve</w:t>
      </w:r>
      <w:r w:rsidR="00C95E11">
        <w:rPr>
          <w:rFonts w:ascii="Tahoma" w:hAnsi="Tahoma" w:cs="Tahoma"/>
          <w:sz w:val="22"/>
          <w:szCs w:val="22"/>
        </w:rPr>
        <w:t> </w:t>
      </w:r>
      <w:r w:rsidR="001265B6" w:rsidRPr="00080BAF">
        <w:rPr>
          <w:rFonts w:ascii="Tahoma" w:hAnsi="Tahoma" w:cs="Tahoma"/>
          <w:sz w:val="22"/>
          <w:szCs w:val="22"/>
        </w:rPr>
        <w:t>znění pozdějších předpisů</w:t>
      </w:r>
      <w:r w:rsidR="00C95E11">
        <w:rPr>
          <w:rFonts w:ascii="Tahoma" w:hAnsi="Tahoma" w:cs="Tahoma"/>
          <w:sz w:val="22"/>
          <w:szCs w:val="22"/>
        </w:rPr>
        <w:t xml:space="preserve"> (dále jen „zákon o </w:t>
      </w:r>
      <w:r w:rsidR="001265B6" w:rsidRPr="00080BAF">
        <w:rPr>
          <w:rFonts w:ascii="Tahoma" w:hAnsi="Tahoma" w:cs="Tahoma"/>
          <w:sz w:val="22"/>
          <w:szCs w:val="22"/>
        </w:rPr>
        <w:t xml:space="preserve">DPH“). V případě změny účtu zhotovitele </w:t>
      </w:r>
      <w:r w:rsidR="00642C9B" w:rsidRPr="00080BAF">
        <w:rPr>
          <w:rFonts w:ascii="Tahoma" w:hAnsi="Tahoma" w:cs="Tahoma"/>
          <w:sz w:val="22"/>
          <w:szCs w:val="22"/>
        </w:rPr>
        <w:t xml:space="preserve">je </w:t>
      </w:r>
      <w:r w:rsidR="001265B6" w:rsidRPr="00080BAF">
        <w:rPr>
          <w:rFonts w:ascii="Tahoma" w:hAnsi="Tahoma" w:cs="Tahoma"/>
          <w:sz w:val="22"/>
          <w:szCs w:val="22"/>
        </w:rPr>
        <w:t>zhotovitel povinen doložit vlastnictví k novému účtu</w:t>
      </w:r>
      <w:r w:rsidR="00806319" w:rsidRPr="00080BAF">
        <w:rPr>
          <w:rFonts w:ascii="Tahoma" w:hAnsi="Tahoma" w:cs="Tahoma"/>
          <w:sz w:val="22"/>
          <w:szCs w:val="22"/>
        </w:rPr>
        <w:t>,</w:t>
      </w:r>
      <w:r w:rsidR="001265B6" w:rsidRPr="00080BAF">
        <w:rPr>
          <w:rFonts w:ascii="Tahoma" w:hAnsi="Tahoma" w:cs="Tahoma"/>
          <w:sz w:val="22"/>
          <w:szCs w:val="22"/>
        </w:rPr>
        <w:t xml:space="preserve"> a to kopií příslušné smlouvy nebo potvrzením peněžního ústavu; nový účet však musí být zveřejněným účtem ve smyslu předchozí věty.</w:t>
      </w:r>
    </w:p>
    <w:p w14:paraId="61703DD6" w14:textId="4ED865A3" w:rsidR="00A54991" w:rsidRPr="00080BAF" w:rsidRDefault="00A54991" w:rsidP="001B2D2A">
      <w:pPr>
        <w:pStyle w:val="OdstavecSmlouvy"/>
        <w:keepLines w:val="0"/>
        <w:numPr>
          <w:ilvl w:val="0"/>
          <w:numId w:val="23"/>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osoby podepisující tuto smlouvu jsou k tomuto </w:t>
      </w:r>
      <w:r w:rsidR="003334D6" w:rsidRPr="00080BAF">
        <w:rPr>
          <w:rFonts w:ascii="Tahoma" w:hAnsi="Tahoma" w:cs="Tahoma"/>
          <w:sz w:val="22"/>
          <w:szCs w:val="22"/>
        </w:rPr>
        <w:t>jednání</w:t>
      </w:r>
      <w:r w:rsidRPr="00080BAF">
        <w:rPr>
          <w:rFonts w:ascii="Tahoma" w:hAnsi="Tahoma" w:cs="Tahoma"/>
          <w:sz w:val="22"/>
          <w:szCs w:val="22"/>
        </w:rPr>
        <w:t xml:space="preserve"> oprávněny.</w:t>
      </w:r>
    </w:p>
    <w:p w14:paraId="2A012A2A" w14:textId="77777777" w:rsidR="00A54991" w:rsidRDefault="00A54991"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Zhotovitel prohlašuje, že je odborně způsobilý k zajištění předmětu plnění podle této smlouvy.</w:t>
      </w:r>
    </w:p>
    <w:p w14:paraId="09BB448F" w14:textId="77777777" w:rsidR="003A4CF8" w:rsidRPr="003A4CF8" w:rsidRDefault="003A4CF8" w:rsidP="001B2D2A">
      <w:pPr>
        <w:pStyle w:val="OdstavecSmlouvy"/>
        <w:keepLines w:val="0"/>
        <w:numPr>
          <w:ilvl w:val="0"/>
          <w:numId w:val="23"/>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předmět plnění </w:t>
      </w:r>
      <w:r>
        <w:rPr>
          <w:rFonts w:ascii="Tahoma" w:hAnsi="Tahoma" w:cs="Tahoma"/>
          <w:sz w:val="22"/>
          <w:szCs w:val="22"/>
        </w:rPr>
        <w:t xml:space="preserve">dle této smlouvy </w:t>
      </w:r>
      <w:r w:rsidRPr="00080BAF">
        <w:rPr>
          <w:rFonts w:ascii="Tahoma" w:hAnsi="Tahoma" w:cs="Tahoma"/>
          <w:sz w:val="22"/>
          <w:szCs w:val="22"/>
        </w:rPr>
        <w:t>není plněním nemožným a</w:t>
      </w:r>
      <w:r>
        <w:rPr>
          <w:rFonts w:ascii="Tahoma" w:hAnsi="Tahoma" w:cs="Tahoma"/>
          <w:sz w:val="22"/>
          <w:szCs w:val="22"/>
        </w:rPr>
        <w:t> </w:t>
      </w:r>
      <w:r w:rsidRPr="00080BAF">
        <w:rPr>
          <w:rFonts w:ascii="Tahoma" w:hAnsi="Tahoma" w:cs="Tahoma"/>
          <w:sz w:val="22"/>
          <w:szCs w:val="22"/>
        </w:rPr>
        <w:t>že tuto smlouvu uzavřely po pečlivém zvážení všech možných důsledků.</w:t>
      </w:r>
    </w:p>
    <w:p w14:paraId="7041D75F" w14:textId="5B09DCE0" w:rsidR="00806319" w:rsidRPr="004064B4" w:rsidRDefault="00806319" w:rsidP="001B2D2A">
      <w:pPr>
        <w:pStyle w:val="OdstavecSmlouvy"/>
        <w:keepLines w:val="0"/>
        <w:numPr>
          <w:ilvl w:val="0"/>
          <w:numId w:val="23"/>
        </w:numPr>
        <w:spacing w:before="120" w:after="0"/>
        <w:rPr>
          <w:rFonts w:ascii="Tahoma" w:hAnsi="Tahoma" w:cs="Tahoma"/>
          <w:sz w:val="22"/>
          <w:szCs w:val="22"/>
        </w:rPr>
      </w:pPr>
      <w:r w:rsidRPr="004064B4">
        <w:rPr>
          <w:rFonts w:ascii="Tahoma" w:hAnsi="Tahoma" w:cs="Tahoma"/>
          <w:sz w:val="22"/>
          <w:szCs w:val="22"/>
        </w:rPr>
        <w:t xml:space="preserve">Účelem smlouvy </w:t>
      </w:r>
      <w:r w:rsidRPr="009268AA">
        <w:rPr>
          <w:rFonts w:ascii="Tahoma" w:hAnsi="Tahoma" w:cs="Tahoma"/>
          <w:sz w:val="22"/>
          <w:szCs w:val="22"/>
        </w:rPr>
        <w:t xml:space="preserve">je </w:t>
      </w:r>
      <w:r w:rsidR="0021661D">
        <w:rPr>
          <w:rFonts w:ascii="Tahoma" w:hAnsi="Tahoma" w:cs="Tahoma"/>
          <w:sz w:val="22"/>
          <w:szCs w:val="22"/>
        </w:rPr>
        <w:t>zajištění</w:t>
      </w:r>
      <w:r w:rsidR="004064B4" w:rsidRPr="009268AA">
        <w:rPr>
          <w:rFonts w:ascii="Tahoma" w:hAnsi="Tahoma" w:cs="Tahoma"/>
          <w:sz w:val="22"/>
          <w:szCs w:val="22"/>
        </w:rPr>
        <w:t xml:space="preserve"> </w:t>
      </w:r>
      <w:r w:rsidR="0021661D">
        <w:rPr>
          <w:rFonts w:ascii="Tahoma" w:hAnsi="Tahoma" w:cs="Tahoma"/>
          <w:sz w:val="22"/>
          <w:szCs w:val="22"/>
        </w:rPr>
        <w:t>veškerých dokumentů a úkonů nezbytných</w:t>
      </w:r>
      <w:r w:rsidR="00F85C52" w:rsidRPr="009268AA">
        <w:rPr>
          <w:rFonts w:ascii="Tahoma" w:hAnsi="Tahoma" w:cs="Tahoma"/>
          <w:sz w:val="22"/>
          <w:szCs w:val="22"/>
        </w:rPr>
        <w:t xml:space="preserve"> </w:t>
      </w:r>
      <w:r w:rsidR="004064B4" w:rsidRPr="009268AA">
        <w:rPr>
          <w:rFonts w:ascii="Tahoma" w:hAnsi="Tahoma" w:cs="Tahoma"/>
          <w:sz w:val="22"/>
          <w:szCs w:val="22"/>
        </w:rPr>
        <w:t>pro</w:t>
      </w:r>
      <w:r w:rsidR="0021661D">
        <w:rPr>
          <w:rFonts w:ascii="Tahoma" w:hAnsi="Tahoma" w:cs="Tahoma"/>
          <w:sz w:val="22"/>
          <w:szCs w:val="22"/>
        </w:rPr>
        <w:t xml:space="preserve"> řádný a</w:t>
      </w:r>
      <w:r w:rsidR="006D1B01">
        <w:rPr>
          <w:rFonts w:ascii="Tahoma" w:hAnsi="Tahoma" w:cs="Tahoma"/>
          <w:sz w:val="22"/>
          <w:szCs w:val="22"/>
        </w:rPr>
        <w:t> </w:t>
      </w:r>
      <w:r w:rsidR="0021661D">
        <w:rPr>
          <w:rFonts w:ascii="Tahoma" w:hAnsi="Tahoma" w:cs="Tahoma"/>
          <w:sz w:val="22"/>
          <w:szCs w:val="22"/>
        </w:rPr>
        <w:t>bezpečný průběh</w:t>
      </w:r>
      <w:r w:rsidR="004064B4" w:rsidRPr="009268AA">
        <w:rPr>
          <w:rFonts w:ascii="Tahoma" w:hAnsi="Tahoma" w:cs="Tahoma"/>
          <w:sz w:val="22"/>
          <w:szCs w:val="22"/>
        </w:rPr>
        <w:t xml:space="preserve"> realizac</w:t>
      </w:r>
      <w:r w:rsidR="0021661D">
        <w:rPr>
          <w:rFonts w:ascii="Tahoma" w:hAnsi="Tahoma" w:cs="Tahoma"/>
          <w:sz w:val="22"/>
          <w:szCs w:val="22"/>
        </w:rPr>
        <w:t>e</w:t>
      </w:r>
      <w:r w:rsidR="004064B4" w:rsidRPr="009268AA">
        <w:rPr>
          <w:rFonts w:ascii="Tahoma" w:hAnsi="Tahoma" w:cs="Tahoma"/>
          <w:sz w:val="22"/>
          <w:szCs w:val="22"/>
        </w:rPr>
        <w:t xml:space="preserve"> stavby </w:t>
      </w:r>
      <w:r w:rsidR="004064B4" w:rsidRPr="00A75921">
        <w:rPr>
          <w:rFonts w:ascii="Tahoma" w:hAnsi="Tahoma" w:cs="Tahoma"/>
          <w:sz w:val="22"/>
          <w:szCs w:val="22"/>
        </w:rPr>
        <w:t>„</w:t>
      </w:r>
      <w:r w:rsidR="00A75921">
        <w:rPr>
          <w:rFonts w:ascii="Tahoma" w:hAnsi="Tahoma" w:cs="Tahoma"/>
          <w:b/>
          <w:sz w:val="22"/>
          <w:szCs w:val="22"/>
        </w:rPr>
        <w:t>Rekonstrukce plynové kotelny v budově SPV 1</w:t>
      </w:r>
      <w:r w:rsidR="004064B4" w:rsidRPr="00A75921">
        <w:rPr>
          <w:rFonts w:ascii="Tahoma" w:hAnsi="Tahoma" w:cs="Tahoma"/>
          <w:sz w:val="22"/>
          <w:szCs w:val="22"/>
        </w:rPr>
        <w:t>“ (dále</w:t>
      </w:r>
      <w:r w:rsidR="004064B4" w:rsidRPr="009268AA">
        <w:rPr>
          <w:rFonts w:ascii="Tahoma" w:hAnsi="Tahoma" w:cs="Tahoma"/>
          <w:sz w:val="22"/>
          <w:szCs w:val="22"/>
        </w:rPr>
        <w:t xml:space="preserve"> jen „stavba“) včetně zajištění </w:t>
      </w:r>
      <w:r w:rsidR="0021661D">
        <w:rPr>
          <w:rFonts w:ascii="Tahoma" w:hAnsi="Tahoma" w:cs="Tahoma"/>
          <w:sz w:val="22"/>
          <w:szCs w:val="22"/>
        </w:rPr>
        <w:t>souladu provedení stavby s dokumentací zpracovanou na základě této smlouvy</w:t>
      </w:r>
      <w:r w:rsidR="004064B4" w:rsidRPr="009268AA">
        <w:rPr>
          <w:rFonts w:ascii="Tahoma" w:hAnsi="Tahoma" w:cs="Tahoma"/>
          <w:sz w:val="22"/>
          <w:szCs w:val="22"/>
        </w:rPr>
        <w:t>.</w:t>
      </w:r>
    </w:p>
    <w:p w14:paraId="784369E6" w14:textId="77777777" w:rsidR="00FC213E" w:rsidRPr="008E245A" w:rsidRDefault="00FC213E" w:rsidP="001B2D2A">
      <w:pPr>
        <w:pStyle w:val="OdstavecSmlouvy"/>
        <w:keepLines w:val="0"/>
        <w:widowControl w:val="0"/>
        <w:numPr>
          <w:ilvl w:val="0"/>
          <w:numId w:val="23"/>
        </w:numPr>
        <w:tabs>
          <w:tab w:val="clear" w:pos="360"/>
          <w:tab w:val="clear" w:pos="426"/>
          <w:tab w:val="clear" w:pos="1701"/>
        </w:tabs>
        <w:spacing w:before="120" w:after="0"/>
        <w:ind w:left="357" w:hanging="357"/>
        <w:rPr>
          <w:rFonts w:ascii="Tahoma" w:hAnsi="Tahoma" w:cs="Tahoma"/>
          <w:sz w:val="22"/>
          <w:szCs w:val="22"/>
        </w:rPr>
      </w:pPr>
      <w:r w:rsidRPr="008E245A">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28F044E9" w14:textId="4CDC4E7C" w:rsidR="00D208AD" w:rsidRPr="00E81FE4" w:rsidRDefault="00D208AD" w:rsidP="00BB5253">
      <w:pPr>
        <w:pStyle w:val="OdstavecSmlouvy"/>
        <w:keepLines w:val="0"/>
        <w:widowControl w:val="0"/>
        <w:tabs>
          <w:tab w:val="clear" w:pos="426"/>
          <w:tab w:val="clear" w:pos="1701"/>
        </w:tabs>
        <w:spacing w:before="120" w:after="0"/>
        <w:ind w:left="357"/>
        <w:rPr>
          <w:rFonts w:ascii="Tahoma" w:hAnsi="Tahoma" w:cs="Tahoma"/>
          <w:sz w:val="22"/>
          <w:szCs w:val="22"/>
        </w:rPr>
      </w:pPr>
    </w:p>
    <w:p w14:paraId="50CAB400"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B</w:t>
      </w:r>
      <w:r w:rsidR="00080BAF" w:rsidRPr="00080BAF">
        <w:rPr>
          <w:rFonts w:ascii="Tahoma" w:hAnsi="Tahoma" w:cs="Tahoma"/>
          <w:sz w:val="22"/>
          <w:szCs w:val="22"/>
        </w:rPr>
        <w:br/>
      </w:r>
      <w:r w:rsidRPr="00080BAF">
        <w:rPr>
          <w:rFonts w:ascii="Tahoma" w:hAnsi="Tahoma" w:cs="Tahoma"/>
          <w:sz w:val="22"/>
          <w:szCs w:val="22"/>
        </w:rPr>
        <w:t>Smlouva o dílo na zhotovení projektové dokumentace</w:t>
      </w:r>
    </w:p>
    <w:p w14:paraId="0B684749"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III.</w:t>
      </w:r>
      <w:r w:rsidR="00E03721">
        <w:rPr>
          <w:rFonts w:ascii="Tahoma" w:hAnsi="Tahoma" w:cs="Tahoma"/>
          <w:sz w:val="22"/>
          <w:szCs w:val="22"/>
        </w:rPr>
        <w:br/>
      </w:r>
      <w:r w:rsidRPr="00080BAF">
        <w:rPr>
          <w:rFonts w:ascii="Tahoma" w:hAnsi="Tahoma" w:cs="Tahoma"/>
          <w:sz w:val="22"/>
          <w:szCs w:val="22"/>
        </w:rPr>
        <w:t>Předmět plnění</w:t>
      </w:r>
    </w:p>
    <w:p w14:paraId="5E1053F4" w14:textId="404FE3E9" w:rsidR="00D02F77" w:rsidRPr="005C3939" w:rsidRDefault="00A54991" w:rsidP="001B2D2A">
      <w:pPr>
        <w:pStyle w:val="Odstavecseseznamem"/>
        <w:numPr>
          <w:ilvl w:val="0"/>
          <w:numId w:val="21"/>
        </w:numPr>
        <w:tabs>
          <w:tab w:val="num" w:pos="792"/>
          <w:tab w:val="left" w:pos="851"/>
        </w:tabs>
        <w:spacing w:before="60"/>
        <w:jc w:val="both"/>
        <w:rPr>
          <w:rFonts w:ascii="Tahoma" w:hAnsi="Tahoma" w:cs="Tahoma"/>
        </w:rPr>
      </w:pPr>
      <w:r w:rsidRPr="005C3939">
        <w:rPr>
          <w:rFonts w:ascii="Tahoma" w:hAnsi="Tahoma" w:cs="Tahoma"/>
        </w:rPr>
        <w:t>Zhoto</w:t>
      </w:r>
      <w:r w:rsidR="00C95E11" w:rsidRPr="005C3939">
        <w:rPr>
          <w:rFonts w:ascii="Tahoma" w:hAnsi="Tahoma" w:cs="Tahoma"/>
        </w:rPr>
        <w:t>vitel se zavazuje zpracovat pro </w:t>
      </w:r>
      <w:r w:rsidRPr="005C3939">
        <w:rPr>
          <w:rFonts w:ascii="Tahoma" w:hAnsi="Tahoma" w:cs="Tahoma"/>
        </w:rPr>
        <w:t xml:space="preserve">objednatele </w:t>
      </w:r>
      <w:r w:rsidR="0039776E" w:rsidRPr="005C3939">
        <w:rPr>
          <w:rFonts w:ascii="Tahoma" w:hAnsi="Tahoma" w:cs="Tahoma"/>
        </w:rPr>
        <w:t xml:space="preserve">kompletní </w:t>
      </w:r>
      <w:r w:rsidRPr="005C3939">
        <w:rPr>
          <w:rFonts w:ascii="Tahoma" w:hAnsi="Tahoma" w:cs="Tahoma"/>
        </w:rPr>
        <w:t>projektovou dokumentaci stavby a</w:t>
      </w:r>
      <w:r w:rsidR="00C95E11" w:rsidRPr="005C3939">
        <w:rPr>
          <w:rFonts w:ascii="Tahoma" w:hAnsi="Tahoma" w:cs="Tahoma"/>
        </w:rPr>
        <w:t> </w:t>
      </w:r>
      <w:r w:rsidRPr="005C3939">
        <w:rPr>
          <w:rFonts w:ascii="Tahoma" w:hAnsi="Tahoma" w:cs="Tahoma"/>
        </w:rPr>
        <w:t>projednat ji s d</w:t>
      </w:r>
      <w:r w:rsidR="00C95E11" w:rsidRPr="005C3939">
        <w:rPr>
          <w:rFonts w:ascii="Tahoma" w:hAnsi="Tahoma" w:cs="Tahoma"/>
        </w:rPr>
        <w:t>otčenými orgány státní správy</w:t>
      </w:r>
      <w:r w:rsidR="00777305" w:rsidRPr="005C3939">
        <w:rPr>
          <w:rFonts w:ascii="Tahoma" w:hAnsi="Tahoma" w:cs="Tahoma"/>
        </w:rPr>
        <w:t xml:space="preserve"> (dále také jako „DOSS“)</w:t>
      </w:r>
      <w:r w:rsidR="00C95E11" w:rsidRPr="005C3939">
        <w:rPr>
          <w:rFonts w:ascii="Tahoma" w:hAnsi="Tahoma" w:cs="Tahoma"/>
        </w:rPr>
        <w:t xml:space="preserve"> a účastníky </w:t>
      </w:r>
      <w:r w:rsidRPr="005C3939">
        <w:rPr>
          <w:rFonts w:ascii="Tahoma" w:hAnsi="Tahoma" w:cs="Tahoma"/>
        </w:rPr>
        <w:t>řízení (dále jen „dílo“). Projektová dokumentace bude zpracována</w:t>
      </w:r>
      <w:r w:rsidR="00945128" w:rsidRPr="005C3939">
        <w:rPr>
          <w:rFonts w:ascii="Tahoma" w:hAnsi="Tahoma" w:cs="Tahoma"/>
        </w:rPr>
        <w:t xml:space="preserve"> </w:t>
      </w:r>
      <w:r w:rsidRPr="005C3939">
        <w:rPr>
          <w:rFonts w:ascii="Tahoma" w:hAnsi="Tahoma" w:cs="Tahoma"/>
        </w:rPr>
        <w:t xml:space="preserve"> </w:t>
      </w:r>
      <w:r w:rsidR="00D02F77" w:rsidRPr="005C3939">
        <w:rPr>
          <w:rFonts w:ascii="Tahoma" w:hAnsi="Tahoma" w:cs="Tahoma"/>
        </w:rPr>
        <w:t xml:space="preserve"> v souladu s</w:t>
      </w:r>
      <w:r w:rsidR="00163671">
        <w:rPr>
          <w:rFonts w:ascii="Tahoma" w:hAnsi="Tahoma" w:cs="Tahoma"/>
        </w:rPr>
        <w:t>e</w:t>
      </w:r>
      <w:r w:rsidR="00D02F77" w:rsidRPr="005C3939">
        <w:rPr>
          <w:rFonts w:ascii="Tahoma" w:hAnsi="Tahoma" w:cs="Tahoma"/>
        </w:rPr>
        <w:t> </w:t>
      </w:r>
      <w:r w:rsidR="00163671">
        <w:rPr>
          <w:rFonts w:ascii="Tahoma" w:hAnsi="Tahoma" w:cs="Tahoma"/>
        </w:rPr>
        <w:t>Záměrem rekonstrukce plynové kotelny v budově SPV 1 z května 2026</w:t>
      </w:r>
      <w:r w:rsidR="00D02F77" w:rsidRPr="005C3939">
        <w:rPr>
          <w:rFonts w:ascii="Tahoma" w:hAnsi="Tahoma" w:cs="Tahoma"/>
        </w:rPr>
        <w:t xml:space="preserve"> zpracovaným Moravskoslezským energetickým centrem, příspěvková organizace, IČ: 03103820, se sídlem 28. října 3388/111, Moravská Ostrava, 702 00, Ostrava (dále jen „MEC“)</w:t>
      </w:r>
      <w:r w:rsidR="00C30791" w:rsidRPr="005C3939">
        <w:rPr>
          <w:rFonts w:ascii="Tahoma" w:hAnsi="Tahoma" w:cs="Tahoma"/>
        </w:rPr>
        <w:t>, jak je uveden v</w:t>
      </w:r>
      <w:r w:rsidR="00D02F77" w:rsidRPr="005C3939">
        <w:rPr>
          <w:rFonts w:ascii="Tahoma" w:hAnsi="Tahoma" w:cs="Tahoma"/>
        </w:rPr>
        <w:t> přílo</w:t>
      </w:r>
      <w:r w:rsidR="00C30791" w:rsidRPr="005C3939">
        <w:rPr>
          <w:rFonts w:ascii="Tahoma" w:hAnsi="Tahoma" w:cs="Tahoma"/>
        </w:rPr>
        <w:t>ze</w:t>
      </w:r>
      <w:r w:rsidR="00D02F77" w:rsidRPr="005C3939">
        <w:rPr>
          <w:rFonts w:ascii="Tahoma" w:hAnsi="Tahoma" w:cs="Tahoma"/>
        </w:rPr>
        <w:t xml:space="preserve"> č. </w:t>
      </w:r>
      <w:r w:rsidR="00945128" w:rsidRPr="005C3939">
        <w:rPr>
          <w:rFonts w:ascii="Tahoma" w:hAnsi="Tahoma" w:cs="Tahoma"/>
        </w:rPr>
        <w:t>1</w:t>
      </w:r>
      <w:r w:rsidR="00461EC0" w:rsidRPr="005C3939">
        <w:rPr>
          <w:rFonts w:ascii="Tahoma" w:hAnsi="Tahoma" w:cs="Tahoma"/>
        </w:rPr>
        <w:t xml:space="preserve"> této smlouvy</w:t>
      </w:r>
      <w:r w:rsidR="00D02F77" w:rsidRPr="005C3939">
        <w:rPr>
          <w:rFonts w:ascii="Tahoma" w:hAnsi="Tahoma" w:cs="Tahoma"/>
        </w:rPr>
        <w:t>.</w:t>
      </w:r>
    </w:p>
    <w:p w14:paraId="3A83627C" w14:textId="75E28D6A" w:rsidR="001D58C3" w:rsidRDefault="001D58C3" w:rsidP="005C3939">
      <w:pPr>
        <w:pStyle w:val="OdstavecSmlouvy"/>
        <w:keepLines w:val="0"/>
        <w:widowControl w:val="0"/>
        <w:tabs>
          <w:tab w:val="clear" w:pos="426"/>
          <w:tab w:val="clear" w:pos="1701"/>
        </w:tabs>
        <w:spacing w:before="120" w:after="0"/>
        <w:ind w:left="357"/>
        <w:rPr>
          <w:rFonts w:ascii="Tahoma" w:hAnsi="Tahoma" w:cs="Tahoma"/>
          <w:sz w:val="22"/>
          <w:szCs w:val="22"/>
        </w:rPr>
      </w:pPr>
    </w:p>
    <w:p w14:paraId="5D65F3E8" w14:textId="12FFB06A" w:rsidR="00A54991" w:rsidRPr="00080BAF" w:rsidRDefault="00A54991" w:rsidP="001D58C3">
      <w:pPr>
        <w:pStyle w:val="OdstavecSmlouvy"/>
        <w:keepLines w:val="0"/>
        <w:widowControl w:val="0"/>
        <w:tabs>
          <w:tab w:val="clear" w:pos="426"/>
          <w:tab w:val="clear" w:pos="1701"/>
        </w:tabs>
        <w:spacing w:before="120" w:after="0"/>
        <w:ind w:left="357"/>
        <w:rPr>
          <w:rFonts w:ascii="Tahoma" w:hAnsi="Tahoma" w:cs="Tahoma"/>
          <w:sz w:val="22"/>
          <w:szCs w:val="22"/>
        </w:rPr>
      </w:pPr>
      <w:r w:rsidRPr="00080BAF">
        <w:rPr>
          <w:rFonts w:ascii="Tahoma" w:hAnsi="Tahoma" w:cs="Tahoma"/>
          <w:sz w:val="22"/>
          <w:szCs w:val="22"/>
        </w:rPr>
        <w:lastRenderedPageBreak/>
        <w:t>Podrobná specifikace díla je uvede</w:t>
      </w:r>
      <w:r w:rsidR="00C95E11">
        <w:rPr>
          <w:rFonts w:ascii="Tahoma" w:hAnsi="Tahoma" w:cs="Tahoma"/>
          <w:sz w:val="22"/>
          <w:szCs w:val="22"/>
        </w:rPr>
        <w:t>na v </w:t>
      </w:r>
      <w:r w:rsidR="002824B7">
        <w:rPr>
          <w:rFonts w:ascii="Tahoma" w:hAnsi="Tahoma" w:cs="Tahoma"/>
          <w:sz w:val="22"/>
          <w:szCs w:val="22"/>
        </w:rPr>
        <w:t>následujících odstavcích</w:t>
      </w:r>
      <w:r w:rsidR="00C95E11">
        <w:rPr>
          <w:rFonts w:ascii="Tahoma" w:hAnsi="Tahoma" w:cs="Tahoma"/>
          <w:sz w:val="22"/>
          <w:szCs w:val="22"/>
        </w:rPr>
        <w:t xml:space="preserve"> tohoto článku smlouvy.</w:t>
      </w:r>
    </w:p>
    <w:p w14:paraId="2B4AE259" w14:textId="77777777" w:rsidR="00A54991" w:rsidRDefault="00A54991" w:rsidP="001B2D2A">
      <w:pPr>
        <w:pStyle w:val="OdstavecSmlouvy"/>
        <w:keepNext/>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Dílo má následující části a rozsah:</w:t>
      </w:r>
    </w:p>
    <w:p w14:paraId="2F2B162C" w14:textId="385CCEB9" w:rsidR="00C06425" w:rsidRPr="00E117DC" w:rsidRDefault="00C95E11" w:rsidP="001B2D2A">
      <w:pPr>
        <w:pStyle w:val="Smlouva-eslo"/>
        <w:keepNext/>
        <w:widowControl/>
        <w:numPr>
          <w:ilvl w:val="1"/>
          <w:numId w:val="12"/>
        </w:numPr>
        <w:tabs>
          <w:tab w:val="left" w:pos="924"/>
        </w:tabs>
        <w:spacing w:before="60" w:line="240" w:lineRule="auto"/>
        <w:ind w:left="924" w:hanging="567"/>
        <w:rPr>
          <w:rFonts w:ascii="Tahoma" w:hAnsi="Tahoma" w:cs="Tahoma"/>
          <w:b/>
          <w:bCs/>
          <w:sz w:val="22"/>
          <w:szCs w:val="22"/>
        </w:rPr>
      </w:pPr>
      <w:r w:rsidRPr="00E117DC">
        <w:rPr>
          <w:rFonts w:ascii="Tahoma" w:hAnsi="Tahoma" w:cs="Tahoma"/>
          <w:b/>
          <w:bCs/>
          <w:sz w:val="22"/>
          <w:szCs w:val="22"/>
        </w:rPr>
        <w:t>Zaměření</w:t>
      </w:r>
      <w:r w:rsidR="001248DC" w:rsidRPr="00E117DC">
        <w:rPr>
          <w:rFonts w:ascii="Tahoma" w:hAnsi="Tahoma" w:cs="Tahoma"/>
          <w:b/>
          <w:bCs/>
          <w:sz w:val="22"/>
          <w:szCs w:val="22"/>
        </w:rPr>
        <w:t xml:space="preserve"> </w:t>
      </w:r>
      <w:r w:rsidR="00EB7ABD" w:rsidRPr="00E117DC">
        <w:rPr>
          <w:rFonts w:ascii="Tahoma" w:hAnsi="Tahoma" w:cs="Tahoma"/>
          <w:b/>
          <w:bCs/>
          <w:sz w:val="22"/>
          <w:szCs w:val="22"/>
        </w:rPr>
        <w:t>a průzkumy</w:t>
      </w:r>
      <w:r w:rsidR="001D10E1" w:rsidRPr="00E117DC">
        <w:rPr>
          <w:rFonts w:ascii="Tahoma" w:hAnsi="Tahoma" w:cs="Tahoma"/>
          <w:b/>
          <w:bCs/>
          <w:sz w:val="22"/>
          <w:szCs w:val="22"/>
        </w:rPr>
        <w:t>, DSS</w:t>
      </w:r>
    </w:p>
    <w:p w14:paraId="71DEF761" w14:textId="171CDF45" w:rsidR="00E454D9" w:rsidRDefault="00E30AF0" w:rsidP="00674621">
      <w:pPr>
        <w:pStyle w:val="Smlouva-eslo"/>
        <w:keepNext/>
        <w:widowControl/>
        <w:tabs>
          <w:tab w:val="left" w:pos="924"/>
        </w:tabs>
        <w:spacing w:line="240" w:lineRule="auto"/>
        <w:ind w:left="924"/>
        <w:rPr>
          <w:rFonts w:ascii="Tahoma" w:hAnsi="Tahoma" w:cs="Tahoma"/>
          <w:sz w:val="22"/>
          <w:szCs w:val="22"/>
        </w:rPr>
      </w:pPr>
      <w:r>
        <w:rPr>
          <w:rFonts w:ascii="Tahoma" w:hAnsi="Tahoma" w:cs="Tahoma"/>
          <w:sz w:val="22"/>
          <w:szCs w:val="22"/>
        </w:rPr>
        <w:t xml:space="preserve">Předmětem </w:t>
      </w:r>
      <w:r w:rsidR="009A030A">
        <w:rPr>
          <w:rFonts w:ascii="Tahoma" w:hAnsi="Tahoma" w:cs="Tahoma"/>
          <w:sz w:val="22"/>
          <w:szCs w:val="22"/>
        </w:rPr>
        <w:t xml:space="preserve">této části díla je zaměření </w:t>
      </w:r>
      <w:r w:rsidR="0012243C">
        <w:rPr>
          <w:rFonts w:ascii="Tahoma" w:hAnsi="Tahoma" w:cs="Tahoma"/>
          <w:sz w:val="22"/>
          <w:szCs w:val="22"/>
        </w:rPr>
        <w:t xml:space="preserve">pro potřeby projektové přípravy stavby </w:t>
      </w:r>
      <w:r w:rsidR="009A030A">
        <w:rPr>
          <w:rFonts w:ascii="Tahoma" w:hAnsi="Tahoma" w:cs="Tahoma"/>
          <w:sz w:val="22"/>
          <w:szCs w:val="22"/>
        </w:rPr>
        <w:t>a částí objektu dotčen</w:t>
      </w:r>
      <w:r w:rsidR="0012243C">
        <w:rPr>
          <w:rFonts w:ascii="Tahoma" w:hAnsi="Tahoma" w:cs="Tahoma"/>
          <w:sz w:val="22"/>
          <w:szCs w:val="22"/>
        </w:rPr>
        <w:t>ých</w:t>
      </w:r>
      <w:r w:rsidR="009A030A">
        <w:rPr>
          <w:rFonts w:ascii="Tahoma" w:hAnsi="Tahoma" w:cs="Tahoma"/>
          <w:sz w:val="22"/>
          <w:szCs w:val="22"/>
        </w:rPr>
        <w:t xml:space="preserve"> stavebními úpravami</w:t>
      </w:r>
      <w:r w:rsidR="00C7595B">
        <w:rPr>
          <w:rFonts w:ascii="Tahoma" w:hAnsi="Tahoma" w:cs="Tahoma"/>
          <w:sz w:val="22"/>
          <w:szCs w:val="22"/>
        </w:rPr>
        <w:t xml:space="preserve"> vč. podrobné fotodokumentace</w:t>
      </w:r>
      <w:r w:rsidR="00674621">
        <w:rPr>
          <w:rFonts w:ascii="Tahoma" w:hAnsi="Tahoma" w:cs="Tahoma"/>
          <w:sz w:val="22"/>
          <w:szCs w:val="22"/>
        </w:rPr>
        <w:t xml:space="preserve">. </w:t>
      </w:r>
      <w:r w:rsidR="001B10D1">
        <w:rPr>
          <w:rFonts w:ascii="Tahoma" w:hAnsi="Tahoma" w:cs="Tahoma"/>
          <w:sz w:val="22"/>
          <w:szCs w:val="22"/>
        </w:rPr>
        <w:t xml:space="preserve">Dále budou </w:t>
      </w:r>
      <w:r w:rsidR="008E2E1C">
        <w:rPr>
          <w:rFonts w:ascii="Tahoma" w:hAnsi="Tahoma" w:cs="Tahoma"/>
          <w:sz w:val="22"/>
          <w:szCs w:val="22"/>
        </w:rPr>
        <w:t>p</w:t>
      </w:r>
      <w:r w:rsidR="00A54991" w:rsidRPr="00FC6260">
        <w:rPr>
          <w:rFonts w:ascii="Tahoma" w:hAnsi="Tahoma" w:cs="Tahoma"/>
          <w:sz w:val="22"/>
          <w:szCs w:val="22"/>
        </w:rPr>
        <w:t>ředmětem této části díla veškeré průzkumy potřebné pro zpracování projektové dokumentace</w:t>
      </w:r>
      <w:r w:rsidR="00A4120A" w:rsidRPr="00FC6260">
        <w:rPr>
          <w:rFonts w:ascii="Tahoma" w:hAnsi="Tahoma" w:cs="Tahoma"/>
          <w:sz w:val="22"/>
          <w:szCs w:val="22"/>
        </w:rPr>
        <w:t>.</w:t>
      </w:r>
    </w:p>
    <w:p w14:paraId="691CAA9E" w14:textId="2A2CB05A" w:rsidR="00ED59FA" w:rsidRPr="008C2E39" w:rsidRDefault="00C7595B" w:rsidP="00E454D9">
      <w:pPr>
        <w:pStyle w:val="Smlouva-eslo"/>
        <w:keepNext/>
        <w:widowControl/>
        <w:tabs>
          <w:tab w:val="left" w:pos="924"/>
        </w:tabs>
        <w:spacing w:line="240" w:lineRule="auto"/>
        <w:ind w:left="924"/>
        <w:rPr>
          <w:rFonts w:ascii="Tahoma" w:hAnsi="Tahoma" w:cs="Tahoma"/>
          <w:sz w:val="22"/>
          <w:szCs w:val="22"/>
        </w:rPr>
      </w:pPr>
      <w:r w:rsidRPr="008C2E39">
        <w:rPr>
          <w:rFonts w:ascii="Tahoma" w:hAnsi="Tahoma" w:cs="Tahoma"/>
          <w:sz w:val="22"/>
          <w:szCs w:val="22"/>
        </w:rPr>
        <w:t xml:space="preserve">Výsledky zaměření a průzkumů </w:t>
      </w:r>
      <w:r w:rsidR="00215A7D" w:rsidRPr="008C2E39">
        <w:rPr>
          <w:rFonts w:ascii="Tahoma" w:hAnsi="Tahoma" w:cs="Tahoma"/>
          <w:sz w:val="22"/>
          <w:szCs w:val="22"/>
        </w:rPr>
        <w:t>z</w:t>
      </w:r>
      <w:r w:rsidRPr="008C2E39">
        <w:rPr>
          <w:rFonts w:ascii="Tahoma" w:hAnsi="Tahoma" w:cs="Tahoma"/>
          <w:sz w:val="22"/>
          <w:szCs w:val="22"/>
        </w:rPr>
        <w:t>a</w:t>
      </w:r>
      <w:r w:rsidR="00215A7D" w:rsidRPr="008C2E39">
        <w:rPr>
          <w:rFonts w:ascii="Tahoma" w:hAnsi="Tahoma" w:cs="Tahoma"/>
          <w:sz w:val="22"/>
          <w:szCs w:val="22"/>
        </w:rPr>
        <w:t>prac</w:t>
      </w:r>
      <w:r w:rsidRPr="008C2E39">
        <w:rPr>
          <w:rFonts w:ascii="Tahoma" w:hAnsi="Tahoma" w:cs="Tahoma"/>
          <w:sz w:val="22"/>
          <w:szCs w:val="22"/>
        </w:rPr>
        <w:t>uje</w:t>
      </w:r>
      <w:r w:rsidR="00215A7D" w:rsidRPr="008C2E39">
        <w:rPr>
          <w:rFonts w:ascii="Tahoma" w:hAnsi="Tahoma" w:cs="Tahoma"/>
          <w:sz w:val="22"/>
          <w:szCs w:val="22"/>
        </w:rPr>
        <w:t xml:space="preserve"> </w:t>
      </w:r>
      <w:r w:rsidRPr="008C2E39">
        <w:rPr>
          <w:rFonts w:ascii="Tahoma" w:hAnsi="Tahoma" w:cs="Tahoma"/>
          <w:sz w:val="22"/>
          <w:szCs w:val="22"/>
        </w:rPr>
        <w:t xml:space="preserve">zhotovitel do </w:t>
      </w:r>
      <w:r w:rsidR="00215A7D" w:rsidRPr="008C2E39">
        <w:rPr>
          <w:rFonts w:ascii="Tahoma" w:hAnsi="Tahoma" w:cs="Tahoma"/>
          <w:sz w:val="22"/>
          <w:szCs w:val="22"/>
        </w:rPr>
        <w:t>dokumentac</w:t>
      </w:r>
      <w:r w:rsidRPr="008C2E39">
        <w:rPr>
          <w:rFonts w:ascii="Tahoma" w:hAnsi="Tahoma" w:cs="Tahoma"/>
          <w:sz w:val="22"/>
          <w:szCs w:val="22"/>
        </w:rPr>
        <w:t>e</w:t>
      </w:r>
      <w:r w:rsidR="00215A7D" w:rsidRPr="008C2E39">
        <w:rPr>
          <w:rFonts w:ascii="Tahoma" w:hAnsi="Tahoma" w:cs="Tahoma"/>
          <w:sz w:val="22"/>
          <w:szCs w:val="22"/>
        </w:rPr>
        <w:t xml:space="preserve"> stávajícího stavu objektu</w:t>
      </w:r>
      <w:r w:rsidR="00747C08">
        <w:rPr>
          <w:rFonts w:ascii="Tahoma" w:hAnsi="Tahoma" w:cs="Tahoma"/>
          <w:sz w:val="22"/>
          <w:szCs w:val="22"/>
        </w:rPr>
        <w:t xml:space="preserve"> (</w:t>
      </w:r>
      <w:r w:rsidR="00130C82">
        <w:rPr>
          <w:rFonts w:ascii="Tahoma" w:hAnsi="Tahoma" w:cs="Tahoma"/>
          <w:sz w:val="22"/>
          <w:szCs w:val="22"/>
        </w:rPr>
        <w:t xml:space="preserve">DSS). </w:t>
      </w:r>
      <w:r w:rsidR="00215A7D" w:rsidRPr="008C2E39">
        <w:rPr>
          <w:rFonts w:ascii="Tahoma" w:hAnsi="Tahoma" w:cs="Tahoma"/>
          <w:sz w:val="22"/>
          <w:szCs w:val="22"/>
        </w:rPr>
        <w:t xml:space="preserve">Zhotovitel bere na vědomí, že </w:t>
      </w:r>
      <w:r w:rsidR="00DA3B5A">
        <w:rPr>
          <w:rFonts w:ascii="Tahoma" w:hAnsi="Tahoma" w:cs="Tahoma"/>
          <w:sz w:val="22"/>
          <w:szCs w:val="22"/>
        </w:rPr>
        <w:t>současný pasport</w:t>
      </w:r>
      <w:r w:rsidR="00215A7D" w:rsidRPr="008C2E39">
        <w:rPr>
          <w:rFonts w:ascii="Tahoma" w:hAnsi="Tahoma" w:cs="Tahoma"/>
          <w:sz w:val="22"/>
          <w:szCs w:val="22"/>
        </w:rPr>
        <w:t xml:space="preserve"> objektu nemusí odpovídat jeho skutečnému aktuálnímu stavu a zhotovitel je povinen tento stav prověřit</w:t>
      </w:r>
      <w:r w:rsidR="00130C82">
        <w:rPr>
          <w:rFonts w:ascii="Tahoma" w:hAnsi="Tahoma" w:cs="Tahoma"/>
          <w:sz w:val="22"/>
          <w:szCs w:val="22"/>
        </w:rPr>
        <w:t xml:space="preserve"> na místě</w:t>
      </w:r>
      <w:r w:rsidR="001D10E1">
        <w:rPr>
          <w:rFonts w:ascii="Tahoma" w:hAnsi="Tahoma" w:cs="Tahoma"/>
          <w:sz w:val="22"/>
          <w:szCs w:val="22"/>
        </w:rPr>
        <w:t xml:space="preserve"> zaměřením</w:t>
      </w:r>
      <w:r w:rsidR="00215A7D" w:rsidRPr="008C2E39">
        <w:rPr>
          <w:rFonts w:ascii="Tahoma" w:hAnsi="Tahoma" w:cs="Tahoma"/>
          <w:sz w:val="22"/>
          <w:szCs w:val="22"/>
        </w:rPr>
        <w:t xml:space="preserve"> a případně tuto dokumentaci doplnit v rozsahu nezbytně nutném pro </w:t>
      </w:r>
      <w:r w:rsidR="001D10E1">
        <w:rPr>
          <w:rFonts w:ascii="Tahoma" w:hAnsi="Tahoma" w:cs="Tahoma"/>
          <w:sz w:val="22"/>
          <w:szCs w:val="22"/>
        </w:rPr>
        <w:t xml:space="preserve">další </w:t>
      </w:r>
      <w:r w:rsidR="00215A7D" w:rsidRPr="008C2E39">
        <w:rPr>
          <w:rFonts w:ascii="Tahoma" w:hAnsi="Tahoma" w:cs="Tahoma"/>
          <w:sz w:val="22"/>
          <w:szCs w:val="22"/>
        </w:rPr>
        <w:t>zpracování díla.</w:t>
      </w:r>
    </w:p>
    <w:p w14:paraId="5FBF8D9E" w14:textId="4BFD34E3" w:rsidR="004938E6" w:rsidRPr="004938E6" w:rsidRDefault="004938E6" w:rsidP="001B2D2A">
      <w:pPr>
        <w:keepNext/>
        <w:numPr>
          <w:ilvl w:val="1"/>
          <w:numId w:val="12"/>
        </w:numPr>
        <w:tabs>
          <w:tab w:val="left" w:pos="924"/>
        </w:tabs>
        <w:spacing w:before="120" w:after="160" w:line="259" w:lineRule="auto"/>
        <w:ind w:left="924" w:hanging="567"/>
        <w:jc w:val="both"/>
        <w:rPr>
          <w:rFonts w:ascii="Tahoma" w:hAnsi="Tahoma" w:cs="Tahoma"/>
          <w:b/>
          <w:bCs/>
          <w:sz w:val="22"/>
          <w:szCs w:val="22"/>
        </w:rPr>
      </w:pPr>
      <w:r w:rsidRPr="004938E6">
        <w:rPr>
          <w:rFonts w:ascii="Tahoma" w:eastAsiaTheme="minorHAnsi" w:hAnsi="Tahoma" w:cs="Tahoma"/>
          <w:b/>
          <w:bCs/>
          <w:kern w:val="2"/>
          <w:sz w:val="22"/>
          <w:szCs w:val="22"/>
          <w:lang w:eastAsia="en-US"/>
          <w14:ligatures w14:val="standardContextual"/>
        </w:rPr>
        <w:t>Projektová dokumentace „jednostupňová“ v rozsahu pro provádění stavby (dále také jako „projektová dokumentace“ nebo „D</w:t>
      </w:r>
      <w:r w:rsidR="00E503E0">
        <w:rPr>
          <w:rFonts w:ascii="Tahoma" w:eastAsiaTheme="minorHAnsi" w:hAnsi="Tahoma" w:cs="Tahoma"/>
          <w:b/>
          <w:bCs/>
          <w:kern w:val="2"/>
          <w:sz w:val="22"/>
          <w:szCs w:val="22"/>
          <w:lang w:eastAsia="en-US"/>
          <w14:ligatures w14:val="standardContextual"/>
        </w:rPr>
        <w:t>PS</w:t>
      </w:r>
      <w:r w:rsidRPr="004938E6">
        <w:rPr>
          <w:rFonts w:ascii="Tahoma" w:eastAsiaTheme="minorHAnsi" w:hAnsi="Tahoma" w:cs="Tahoma"/>
          <w:b/>
          <w:bCs/>
          <w:kern w:val="2"/>
          <w:sz w:val="22"/>
          <w:szCs w:val="22"/>
          <w:lang w:eastAsia="en-US"/>
          <w14:ligatures w14:val="standardContextual"/>
        </w:rPr>
        <w:t>“)</w:t>
      </w:r>
    </w:p>
    <w:p w14:paraId="52A8E314" w14:textId="158FDDB0" w:rsidR="004938E6" w:rsidRDefault="004938E6" w:rsidP="00543806">
      <w:pPr>
        <w:tabs>
          <w:tab w:val="num" w:pos="792"/>
          <w:tab w:val="left" w:pos="851"/>
        </w:tabs>
        <w:spacing w:before="60"/>
        <w:ind w:left="851"/>
        <w:jc w:val="both"/>
        <w:rPr>
          <w:rFonts w:ascii="Tahoma" w:hAnsi="Tahoma" w:cs="Tahoma"/>
          <w:sz w:val="22"/>
          <w:szCs w:val="22"/>
        </w:rPr>
      </w:pPr>
      <w:r w:rsidRPr="004938E6">
        <w:rPr>
          <w:rFonts w:ascii="Tahoma" w:hAnsi="Tahoma" w:cs="Tahoma"/>
          <w:sz w:val="22"/>
          <w:szCs w:val="22"/>
        </w:rPr>
        <w:t>Projektová dokumentace bude zpracována v souladu s výsledky zaměření a průzkumů a</w:t>
      </w:r>
      <w:r w:rsidR="00785546">
        <w:rPr>
          <w:rFonts w:ascii="Tahoma" w:hAnsi="Tahoma" w:cs="Tahoma"/>
          <w:sz w:val="22"/>
          <w:szCs w:val="22"/>
        </w:rPr>
        <w:t xml:space="preserve"> v souladu s</w:t>
      </w:r>
      <w:r w:rsidR="00163671">
        <w:rPr>
          <w:rFonts w:ascii="Tahoma" w:hAnsi="Tahoma" w:cs="Tahoma"/>
          <w:sz w:val="22"/>
          <w:szCs w:val="22"/>
        </w:rPr>
        <w:t xml:space="preserve">e </w:t>
      </w:r>
      <w:r w:rsidR="00163671" w:rsidRPr="00163671">
        <w:rPr>
          <w:rFonts w:ascii="Tahoma" w:hAnsi="Tahoma" w:cs="Tahoma"/>
          <w:b/>
          <w:sz w:val="22"/>
          <w:szCs w:val="22"/>
        </w:rPr>
        <w:t>Záměrem Rekonstrukce plynové kotelny v budově SPV 1 zpracovatele MEC,</w:t>
      </w:r>
      <w:r w:rsidR="00163671">
        <w:rPr>
          <w:rFonts w:ascii="Tahoma" w:hAnsi="Tahoma" w:cs="Tahoma"/>
          <w:sz w:val="22"/>
          <w:szCs w:val="22"/>
        </w:rPr>
        <w:t xml:space="preserve"> dle</w:t>
      </w:r>
      <w:r w:rsidR="00DF2CD1">
        <w:rPr>
          <w:rFonts w:ascii="Tahoma" w:hAnsi="Tahoma" w:cs="Tahoma"/>
          <w:sz w:val="22"/>
          <w:szCs w:val="22"/>
        </w:rPr>
        <w:t xml:space="preserve"> přílohy č. </w:t>
      </w:r>
      <w:r w:rsidR="00961345">
        <w:rPr>
          <w:rFonts w:ascii="Tahoma" w:hAnsi="Tahoma" w:cs="Tahoma"/>
          <w:sz w:val="22"/>
          <w:szCs w:val="22"/>
        </w:rPr>
        <w:t>1</w:t>
      </w:r>
      <w:r w:rsidR="00DF2CD1">
        <w:rPr>
          <w:rFonts w:ascii="Tahoma" w:hAnsi="Tahoma" w:cs="Tahoma"/>
          <w:sz w:val="22"/>
          <w:szCs w:val="22"/>
        </w:rPr>
        <w:t>.</w:t>
      </w:r>
      <w:r w:rsidR="00543806">
        <w:rPr>
          <w:rFonts w:ascii="Tahoma" w:hAnsi="Tahoma" w:cs="Tahoma"/>
          <w:sz w:val="22"/>
          <w:szCs w:val="22"/>
        </w:rPr>
        <w:t xml:space="preserve"> </w:t>
      </w:r>
      <w:r w:rsidR="00543806">
        <w:rPr>
          <w:rFonts w:ascii="Tahoma" w:hAnsi="Tahoma" w:cs="Tahoma"/>
          <w:b/>
          <w:bCs/>
          <w:sz w:val="22"/>
          <w:szCs w:val="22"/>
        </w:rPr>
        <w:t>P</w:t>
      </w:r>
      <w:r w:rsidR="007A04F6" w:rsidRPr="00ED5C77">
        <w:rPr>
          <w:rFonts w:ascii="Tahoma" w:hAnsi="Tahoma" w:cs="Tahoma"/>
          <w:b/>
          <w:bCs/>
          <w:sz w:val="22"/>
          <w:szCs w:val="22"/>
        </w:rPr>
        <w:t>ísemné stanovisko MEC</w:t>
      </w:r>
      <w:r w:rsidR="00543806">
        <w:rPr>
          <w:rFonts w:ascii="Tahoma" w:hAnsi="Tahoma" w:cs="Tahoma"/>
          <w:b/>
          <w:bCs/>
          <w:sz w:val="22"/>
          <w:szCs w:val="22"/>
        </w:rPr>
        <w:t xml:space="preserve"> k převzetí </w:t>
      </w:r>
      <w:r w:rsidR="00EE453F">
        <w:rPr>
          <w:rFonts w:ascii="Tahoma" w:hAnsi="Tahoma" w:cs="Tahoma"/>
          <w:b/>
          <w:bCs/>
          <w:sz w:val="22"/>
          <w:szCs w:val="22"/>
        </w:rPr>
        <w:t xml:space="preserve">dokončeného </w:t>
      </w:r>
      <w:r w:rsidR="00543806">
        <w:rPr>
          <w:rFonts w:ascii="Tahoma" w:hAnsi="Tahoma" w:cs="Tahoma"/>
          <w:b/>
          <w:bCs/>
          <w:sz w:val="22"/>
          <w:szCs w:val="22"/>
        </w:rPr>
        <w:t xml:space="preserve">díla </w:t>
      </w:r>
      <w:r w:rsidR="00651660">
        <w:rPr>
          <w:rFonts w:ascii="Tahoma" w:hAnsi="Tahoma" w:cs="Tahoma"/>
          <w:b/>
          <w:bCs/>
          <w:sz w:val="22"/>
          <w:szCs w:val="22"/>
        </w:rPr>
        <w:t xml:space="preserve">bude součástí předávacího protokolu </w:t>
      </w:r>
      <w:r w:rsidR="00543806">
        <w:rPr>
          <w:rFonts w:ascii="Tahoma" w:hAnsi="Tahoma" w:cs="Tahoma"/>
          <w:b/>
          <w:bCs/>
          <w:sz w:val="22"/>
          <w:szCs w:val="22"/>
        </w:rPr>
        <w:t xml:space="preserve">dle čl. </w:t>
      </w:r>
      <w:r w:rsidR="00EE453F">
        <w:rPr>
          <w:rFonts w:ascii="Tahoma" w:hAnsi="Tahoma" w:cs="Tahoma"/>
          <w:b/>
          <w:bCs/>
          <w:sz w:val="22"/>
          <w:szCs w:val="22"/>
        </w:rPr>
        <w:t>V odst. 4 této smlouvy.</w:t>
      </w:r>
    </w:p>
    <w:p w14:paraId="341C59B2" w14:textId="501D2F5C" w:rsidR="004938E6" w:rsidRPr="004938E6" w:rsidRDefault="004938E6" w:rsidP="004938E6">
      <w:pPr>
        <w:tabs>
          <w:tab w:val="num" w:pos="792"/>
          <w:tab w:val="left" w:pos="851"/>
        </w:tabs>
        <w:spacing w:before="60"/>
        <w:ind w:left="851"/>
        <w:jc w:val="both"/>
        <w:rPr>
          <w:rFonts w:ascii="Tahoma" w:hAnsi="Tahoma" w:cs="Tahoma"/>
          <w:sz w:val="22"/>
          <w:szCs w:val="22"/>
        </w:rPr>
      </w:pPr>
      <w:r w:rsidRPr="004938E6">
        <w:rPr>
          <w:rFonts w:ascii="Tahoma" w:hAnsi="Tahoma" w:cs="Tahoma"/>
          <w:sz w:val="22"/>
          <w:szCs w:val="22"/>
        </w:rPr>
        <w:t>Projektová dokumentace bude obsahovat veškeré náležitosti stanovené zákonem č. 283/2021 Sb., stavební zákon, ve znění pozdějších předpisů (dále jen „stavební zákon“). Dále bude obsahovat kompletní dokladovou část, čímž se rozumí doklady o výsledcích jednání s příslušnými orgány a organizacemi pověřenými výkonem st</w:t>
      </w:r>
      <w:r w:rsidR="005606AF">
        <w:rPr>
          <w:rFonts w:ascii="Tahoma" w:hAnsi="Tahoma" w:cs="Tahoma"/>
          <w:sz w:val="22"/>
          <w:szCs w:val="22"/>
        </w:rPr>
        <w:t>á</w:t>
      </w:r>
      <w:r w:rsidRPr="004938E6">
        <w:rPr>
          <w:rFonts w:ascii="Tahoma" w:hAnsi="Tahoma" w:cs="Tahoma"/>
          <w:sz w:val="22"/>
          <w:szCs w:val="22"/>
        </w:rPr>
        <w:t>tní správy a s ostatními účastníky správních řízení zejména závazná stanoviska, stanoviska, rozhodnutí a vyjádření dotčených orgánů</w:t>
      </w:r>
      <w:bookmarkStart w:id="1" w:name="_Hlk124428707"/>
      <w:r w:rsidR="008E432E">
        <w:rPr>
          <w:rFonts w:ascii="Tahoma" w:hAnsi="Tahoma" w:cs="Tahoma"/>
          <w:sz w:val="22"/>
          <w:szCs w:val="22"/>
        </w:rPr>
        <w:t>.</w:t>
      </w:r>
      <w:r w:rsidRPr="004938E6">
        <w:rPr>
          <w:rFonts w:ascii="Tahoma" w:hAnsi="Tahoma" w:cs="Tahoma"/>
          <w:sz w:val="22"/>
          <w:szCs w:val="22"/>
        </w:rPr>
        <w:t xml:space="preserve"> </w:t>
      </w:r>
    </w:p>
    <w:p w14:paraId="2E9C24DF" w14:textId="1FD9586F" w:rsidR="001F497F" w:rsidRDefault="004938E6" w:rsidP="005606AF">
      <w:pPr>
        <w:tabs>
          <w:tab w:val="num" w:pos="792"/>
          <w:tab w:val="left" w:pos="851"/>
        </w:tabs>
        <w:spacing w:before="60"/>
        <w:ind w:left="851"/>
        <w:jc w:val="both"/>
        <w:rPr>
          <w:rFonts w:ascii="Tahoma" w:eastAsiaTheme="minorHAnsi" w:hAnsi="Tahoma" w:cs="Tahoma"/>
          <w:kern w:val="2"/>
          <w:sz w:val="22"/>
          <w:szCs w:val="22"/>
          <w:lang w:eastAsia="en-US"/>
          <w14:ligatures w14:val="standardContextual"/>
        </w:rPr>
      </w:pPr>
      <w:r w:rsidRPr="004938E6">
        <w:rPr>
          <w:rFonts w:ascii="Tahoma" w:eastAsiaTheme="minorHAnsi" w:hAnsi="Tahoma" w:cs="Tahoma"/>
          <w:kern w:val="2"/>
          <w:sz w:val="22"/>
          <w:szCs w:val="22"/>
          <w:lang w:eastAsia="en-US"/>
          <w14:ligatures w14:val="standardContextual"/>
        </w:rPr>
        <w:t xml:space="preserve">V rámci této části díla zhotovitel zajistí rovněž </w:t>
      </w:r>
      <w:r w:rsidR="00011B06">
        <w:rPr>
          <w:rFonts w:ascii="Tahoma" w:hAnsi="Tahoma" w:cs="Tahoma"/>
          <w:b/>
          <w:bCs/>
          <w:sz w:val="22"/>
          <w:szCs w:val="22"/>
        </w:rPr>
        <w:t xml:space="preserve">předběžnou informaci </w:t>
      </w:r>
      <w:r w:rsidR="00011B06" w:rsidRPr="006C55CD">
        <w:rPr>
          <w:rFonts w:ascii="Tahoma" w:hAnsi="Tahoma" w:cs="Tahoma"/>
          <w:b/>
          <w:bCs/>
          <w:sz w:val="22"/>
          <w:szCs w:val="22"/>
        </w:rPr>
        <w:t>stavebního úřadu</w:t>
      </w:r>
      <w:r w:rsidR="00011B06">
        <w:rPr>
          <w:rFonts w:ascii="Tahoma" w:hAnsi="Tahoma" w:cs="Tahoma"/>
          <w:b/>
          <w:bCs/>
          <w:sz w:val="22"/>
          <w:szCs w:val="22"/>
        </w:rPr>
        <w:t xml:space="preserve"> dle § 174 stavebního zákona</w:t>
      </w:r>
      <w:r w:rsidRPr="004938E6">
        <w:rPr>
          <w:rFonts w:ascii="Tahoma" w:eastAsiaTheme="minorHAnsi" w:hAnsi="Tahoma" w:cs="Tahoma"/>
          <w:kern w:val="2"/>
          <w:sz w:val="22"/>
          <w:szCs w:val="22"/>
          <w:lang w:eastAsia="en-US"/>
          <w14:ligatures w14:val="standardContextual"/>
        </w:rPr>
        <w:t>, zda stavební záměr vyžaduje či nevyžaduje příslušné povolení pro provedení předmětných prací.</w:t>
      </w:r>
    </w:p>
    <w:bookmarkEnd w:id="1"/>
    <w:p w14:paraId="2EC8298E" w14:textId="6F343A00" w:rsidR="002B3703" w:rsidRDefault="004938E6" w:rsidP="00C831ED">
      <w:pPr>
        <w:spacing w:before="60"/>
        <w:ind w:left="851"/>
        <w:jc w:val="both"/>
        <w:rPr>
          <w:rFonts w:ascii="Tahoma" w:hAnsi="Tahoma" w:cs="Tahoma"/>
          <w:sz w:val="22"/>
          <w:szCs w:val="22"/>
        </w:rPr>
      </w:pPr>
      <w:r w:rsidRPr="004938E6">
        <w:rPr>
          <w:rFonts w:ascii="Tahoma" w:hAnsi="Tahoma" w:cs="Tahoma"/>
          <w:sz w:val="22"/>
          <w:szCs w:val="22"/>
        </w:rPr>
        <w:t xml:space="preserve">V případě, že bude příslušným stavebním úřadem sděleno, že posuzovaný záměr stavebních úprav vyžaduje vydání stavebního povolení, resp. povolení záměru, bude projektová dokumentace </w:t>
      </w:r>
      <w:r w:rsidR="00E16E9F">
        <w:rPr>
          <w:rFonts w:ascii="Tahoma" w:hAnsi="Tahoma" w:cs="Tahoma"/>
          <w:sz w:val="22"/>
          <w:szCs w:val="22"/>
        </w:rPr>
        <w:t>doplněna</w:t>
      </w:r>
      <w:r w:rsidR="006C7FBB">
        <w:rPr>
          <w:rFonts w:ascii="Tahoma" w:hAnsi="Tahoma" w:cs="Tahoma"/>
          <w:sz w:val="22"/>
          <w:szCs w:val="22"/>
        </w:rPr>
        <w:t xml:space="preserve"> takovým způsobem, aby </w:t>
      </w:r>
      <w:r w:rsidRPr="004938E6">
        <w:rPr>
          <w:rFonts w:ascii="Tahoma" w:hAnsi="Tahoma" w:cs="Tahoma"/>
          <w:sz w:val="22"/>
          <w:szCs w:val="22"/>
        </w:rPr>
        <w:t>obsahova</w:t>
      </w:r>
      <w:r w:rsidR="006C7FBB">
        <w:rPr>
          <w:rFonts w:ascii="Tahoma" w:hAnsi="Tahoma" w:cs="Tahoma"/>
          <w:sz w:val="22"/>
          <w:szCs w:val="22"/>
        </w:rPr>
        <w:t>la</w:t>
      </w:r>
      <w:r w:rsidRPr="004938E6">
        <w:rPr>
          <w:rFonts w:ascii="Tahoma" w:hAnsi="Tahoma" w:cs="Tahoma"/>
          <w:sz w:val="22"/>
          <w:szCs w:val="22"/>
        </w:rPr>
        <w:t xml:space="preserve"> veškeré náležitosti dané vyhláškou č.</w:t>
      </w:r>
      <w:r w:rsidR="00E16E9F">
        <w:rPr>
          <w:rFonts w:ascii="Tahoma" w:hAnsi="Tahoma" w:cs="Tahoma"/>
          <w:sz w:val="22"/>
          <w:szCs w:val="22"/>
        </w:rPr>
        <w:t> </w:t>
      </w:r>
      <w:r w:rsidR="001C46ED">
        <w:rPr>
          <w:rFonts w:ascii="Tahoma" w:hAnsi="Tahoma" w:cs="Tahoma"/>
          <w:sz w:val="22"/>
          <w:szCs w:val="22"/>
        </w:rPr>
        <w:t>131/2024</w:t>
      </w:r>
      <w:r w:rsidRPr="004938E6">
        <w:rPr>
          <w:rFonts w:ascii="Tahoma" w:hAnsi="Tahoma" w:cs="Tahoma"/>
          <w:sz w:val="22"/>
          <w:szCs w:val="22"/>
        </w:rPr>
        <w:t xml:space="preserve"> Sb., o dokumentaci staveb, ve znění pozdějších předpisů</w:t>
      </w:r>
      <w:r w:rsidR="000C5914">
        <w:rPr>
          <w:rFonts w:ascii="Tahoma" w:hAnsi="Tahoma" w:cs="Tahoma"/>
          <w:sz w:val="22"/>
          <w:szCs w:val="22"/>
        </w:rPr>
        <w:t>,</w:t>
      </w:r>
      <w:r w:rsidRPr="004938E6">
        <w:rPr>
          <w:rFonts w:ascii="Tahoma" w:hAnsi="Tahoma" w:cs="Tahoma"/>
          <w:sz w:val="22"/>
          <w:szCs w:val="22"/>
        </w:rPr>
        <w:t xml:space="preserve"> a </w:t>
      </w:r>
      <w:r w:rsidR="000C5914">
        <w:rPr>
          <w:rFonts w:ascii="Tahoma" w:hAnsi="Tahoma" w:cs="Tahoma"/>
          <w:sz w:val="22"/>
          <w:szCs w:val="22"/>
        </w:rPr>
        <w:t>bylo tak na základě ní</w:t>
      </w:r>
      <w:r w:rsidR="00F802AC">
        <w:rPr>
          <w:rFonts w:ascii="Tahoma" w:hAnsi="Tahoma" w:cs="Tahoma"/>
          <w:sz w:val="22"/>
          <w:szCs w:val="22"/>
        </w:rPr>
        <w:t xml:space="preserve"> možné</w:t>
      </w:r>
      <w:r w:rsidR="000C5914">
        <w:rPr>
          <w:rFonts w:ascii="Tahoma" w:hAnsi="Tahoma" w:cs="Tahoma"/>
          <w:sz w:val="22"/>
          <w:szCs w:val="22"/>
        </w:rPr>
        <w:t xml:space="preserve"> vydat povolení záměru.</w:t>
      </w:r>
    </w:p>
    <w:p w14:paraId="69B8FE14" w14:textId="3FBA983E" w:rsidR="004938E6" w:rsidRPr="002A18E0" w:rsidRDefault="004938E6" w:rsidP="00D350E8">
      <w:pPr>
        <w:spacing w:before="60"/>
        <w:ind w:left="851"/>
        <w:jc w:val="both"/>
        <w:rPr>
          <w:rFonts w:ascii="Tahoma" w:hAnsi="Tahoma" w:cs="Tahoma"/>
          <w:b/>
          <w:bCs/>
          <w:sz w:val="22"/>
          <w:szCs w:val="22"/>
        </w:rPr>
      </w:pPr>
      <w:r w:rsidRPr="002A18E0">
        <w:rPr>
          <w:rFonts w:ascii="Tahoma" w:hAnsi="Tahoma" w:cs="Tahoma"/>
          <w:b/>
          <w:bCs/>
          <w:sz w:val="22"/>
          <w:szCs w:val="22"/>
        </w:rPr>
        <w:t>Požárně bezpečnostní řešení</w:t>
      </w:r>
      <w:r w:rsidR="00CA2A65" w:rsidRPr="002A18E0">
        <w:rPr>
          <w:rFonts w:ascii="Tahoma" w:hAnsi="Tahoma" w:cs="Tahoma"/>
          <w:b/>
          <w:bCs/>
          <w:sz w:val="22"/>
          <w:szCs w:val="22"/>
        </w:rPr>
        <w:t xml:space="preserve"> </w:t>
      </w:r>
      <w:r w:rsidRPr="002A18E0">
        <w:rPr>
          <w:rFonts w:ascii="Tahoma" w:hAnsi="Tahoma" w:cs="Tahoma"/>
          <w:b/>
          <w:bCs/>
          <w:sz w:val="22"/>
          <w:szCs w:val="22"/>
        </w:rPr>
        <w:t>bude</w:t>
      </w:r>
      <w:r w:rsidR="00CA2A65" w:rsidRPr="002A18E0">
        <w:rPr>
          <w:rFonts w:ascii="Tahoma" w:hAnsi="Tahoma" w:cs="Tahoma"/>
          <w:b/>
          <w:bCs/>
          <w:sz w:val="22"/>
          <w:szCs w:val="22"/>
        </w:rPr>
        <w:t xml:space="preserve"> </w:t>
      </w:r>
      <w:r w:rsidR="00FE459D" w:rsidRPr="002A18E0">
        <w:rPr>
          <w:rFonts w:ascii="Tahoma" w:hAnsi="Tahoma" w:cs="Tahoma"/>
          <w:b/>
          <w:bCs/>
          <w:sz w:val="22"/>
          <w:szCs w:val="22"/>
        </w:rPr>
        <w:t>zhot</w:t>
      </w:r>
      <w:r w:rsidR="00903E6B" w:rsidRPr="002A18E0">
        <w:rPr>
          <w:rFonts w:ascii="Tahoma" w:hAnsi="Tahoma" w:cs="Tahoma"/>
          <w:b/>
          <w:bCs/>
          <w:sz w:val="22"/>
          <w:szCs w:val="22"/>
        </w:rPr>
        <w:t xml:space="preserve">ovitelem </w:t>
      </w:r>
      <w:r w:rsidRPr="002A18E0">
        <w:rPr>
          <w:rFonts w:ascii="Tahoma" w:hAnsi="Tahoma" w:cs="Tahoma"/>
          <w:b/>
          <w:bCs/>
          <w:sz w:val="22"/>
          <w:szCs w:val="22"/>
        </w:rPr>
        <w:t>zpracováno</w:t>
      </w:r>
      <w:r w:rsidR="00CA2A65" w:rsidRPr="002A18E0">
        <w:rPr>
          <w:rFonts w:ascii="Tahoma" w:hAnsi="Tahoma" w:cs="Tahoma"/>
          <w:b/>
          <w:bCs/>
          <w:sz w:val="22"/>
          <w:szCs w:val="22"/>
        </w:rPr>
        <w:t>, resp. potřeba jeho zpracování</w:t>
      </w:r>
      <w:r w:rsidR="00DE329B" w:rsidRPr="002A18E0">
        <w:rPr>
          <w:rFonts w:ascii="Tahoma" w:hAnsi="Tahoma" w:cs="Tahoma"/>
          <w:b/>
          <w:bCs/>
          <w:sz w:val="22"/>
          <w:szCs w:val="22"/>
        </w:rPr>
        <w:t>,</w:t>
      </w:r>
      <w:r w:rsidR="00CA2A65" w:rsidRPr="002A18E0">
        <w:rPr>
          <w:rFonts w:ascii="Tahoma" w:hAnsi="Tahoma" w:cs="Tahoma"/>
          <w:b/>
          <w:bCs/>
          <w:sz w:val="22"/>
          <w:szCs w:val="22"/>
        </w:rPr>
        <w:t xml:space="preserve"> bude </w:t>
      </w:r>
      <w:r w:rsidRPr="002A18E0">
        <w:rPr>
          <w:rFonts w:ascii="Tahoma" w:hAnsi="Tahoma" w:cs="Tahoma"/>
          <w:b/>
          <w:bCs/>
          <w:sz w:val="22"/>
          <w:szCs w:val="22"/>
        </w:rPr>
        <w:t>projednáno s příslušnými orgány</w:t>
      </w:r>
      <w:r w:rsidR="00BD0E98" w:rsidRPr="002A18E0">
        <w:rPr>
          <w:rFonts w:ascii="Tahoma" w:hAnsi="Tahoma" w:cs="Tahoma"/>
          <w:b/>
          <w:bCs/>
          <w:sz w:val="22"/>
          <w:szCs w:val="22"/>
        </w:rPr>
        <w:t xml:space="preserve"> </w:t>
      </w:r>
      <w:r w:rsidRPr="002A18E0">
        <w:rPr>
          <w:rFonts w:ascii="Tahoma" w:hAnsi="Tahoma" w:cs="Tahoma"/>
          <w:b/>
          <w:bCs/>
          <w:sz w:val="22"/>
          <w:szCs w:val="22"/>
        </w:rPr>
        <w:t>vždy, bez ohledu na to, zda bude posuzovaný záměr vydání stavebního povolení, resp. povolení záměru vyžadovat.</w:t>
      </w:r>
    </w:p>
    <w:p w14:paraId="78F840F8" w14:textId="76685289" w:rsidR="004938E6" w:rsidRPr="004938E6" w:rsidRDefault="004938E6" w:rsidP="00D350E8">
      <w:pPr>
        <w:spacing w:before="60"/>
        <w:ind w:left="851"/>
        <w:jc w:val="both"/>
        <w:rPr>
          <w:rFonts w:ascii="Tahoma" w:hAnsi="Tahoma" w:cs="Tahoma"/>
          <w:sz w:val="22"/>
          <w:szCs w:val="22"/>
        </w:rPr>
      </w:pPr>
      <w:r w:rsidRPr="004938E6">
        <w:rPr>
          <w:rFonts w:ascii="Tahoma" w:hAnsi="Tahoma" w:cs="Tahoma"/>
          <w:sz w:val="22"/>
          <w:szCs w:val="22"/>
        </w:rPr>
        <w:t>Projektová dokumentace sta</w:t>
      </w:r>
      <w:r w:rsidR="000A5A29">
        <w:rPr>
          <w:rFonts w:ascii="Tahoma" w:hAnsi="Tahoma" w:cs="Tahoma"/>
          <w:sz w:val="22"/>
          <w:szCs w:val="22"/>
        </w:rPr>
        <w:t>vby</w:t>
      </w:r>
      <w:r w:rsidRPr="004938E6">
        <w:rPr>
          <w:rFonts w:ascii="Tahoma" w:hAnsi="Tahoma" w:cs="Tahoma"/>
          <w:sz w:val="22"/>
          <w:szCs w:val="22"/>
        </w:rPr>
        <w:t xml:space="preserve"> bude zpracována do podrobností nezbytných pro zpracování nabídky pro realizaci stavby dle § 89 až § 95 zákona č. 134/2016 Sb., o zadávání veřejných zakázek, ve znění pozdějších předpisů (dále jen „zákon č. 134/2016 Sb.“) a v rozsahu a struktuře dle vyhlášky č. 169/2016 Sb., o stanovení rozsahu dokumentace veřejné zakázky na stavební práce a soupisu stavebních prací, dodávek a služeb s výkazem výměr, ve znění pozdějších předpisů (dále jen „vyhláška č. 169/2016 Sb.“).</w:t>
      </w:r>
    </w:p>
    <w:p w14:paraId="53CF8D3E" w14:textId="20D3D49A" w:rsidR="00F43396" w:rsidRDefault="004938E6" w:rsidP="00C831ED">
      <w:pPr>
        <w:spacing w:before="60"/>
        <w:ind w:left="851"/>
        <w:jc w:val="both"/>
        <w:rPr>
          <w:rFonts w:ascii="Tahoma" w:hAnsi="Tahoma" w:cs="Tahoma"/>
          <w:sz w:val="22"/>
          <w:szCs w:val="22"/>
        </w:rPr>
      </w:pPr>
      <w:r w:rsidRPr="004938E6">
        <w:rPr>
          <w:rFonts w:ascii="Tahoma" w:hAnsi="Tahoma" w:cs="Tahoma"/>
          <w:sz w:val="22"/>
          <w:szCs w:val="22"/>
        </w:rPr>
        <w:t>Projektová dokumentace bude obsahovat dokumentaci všech stavebních a inženýrských objektů a provozních souborů, a to ve shodné struktuře a členění dle D</w:t>
      </w:r>
      <w:r w:rsidR="00F802AC">
        <w:rPr>
          <w:rFonts w:ascii="Tahoma" w:hAnsi="Tahoma" w:cs="Tahoma"/>
          <w:sz w:val="22"/>
          <w:szCs w:val="22"/>
        </w:rPr>
        <w:t>P</w:t>
      </w:r>
      <w:r w:rsidRPr="004938E6">
        <w:rPr>
          <w:rFonts w:ascii="Tahoma" w:hAnsi="Tahoma" w:cs="Tahoma"/>
          <w:sz w:val="22"/>
          <w:szCs w:val="22"/>
        </w:rPr>
        <w:t>S.</w:t>
      </w:r>
    </w:p>
    <w:p w14:paraId="66E16606" w14:textId="60D27276"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lastRenderedPageBreak/>
        <w:t>Dále bude obsahovat soupis stavebních prací, dodávek a služeb s výkazem výměr (dále jen „soupis prací“) zpracovaný dle vyhlášky č. 169/2016 Sb. Soupis prací bude členěný dle jednotlivých stavebních a inženýrských objektů a provozních souborů v členění podle D</w:t>
      </w:r>
      <w:r w:rsidR="00E503E0">
        <w:rPr>
          <w:rFonts w:ascii="Tahoma" w:hAnsi="Tahoma" w:cs="Tahoma"/>
          <w:sz w:val="22"/>
          <w:szCs w:val="22"/>
        </w:rPr>
        <w:t>PS</w:t>
      </w:r>
      <w:r w:rsidRPr="004938E6">
        <w:rPr>
          <w:rFonts w:ascii="Tahoma" w:hAnsi="Tahoma" w:cs="Tahoma"/>
          <w:sz w:val="22"/>
          <w:szCs w:val="22"/>
        </w:rPr>
        <w:t xml:space="preserve"> a také tzv. vedlejších a ostatních nákladů.</w:t>
      </w:r>
    </w:p>
    <w:p w14:paraId="7013DECD" w14:textId="00116F12"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Jedno vyhotovení D</w:t>
      </w:r>
      <w:r w:rsidR="00292299">
        <w:rPr>
          <w:rFonts w:ascii="Tahoma" w:hAnsi="Tahoma" w:cs="Tahoma"/>
          <w:sz w:val="22"/>
          <w:szCs w:val="22"/>
        </w:rPr>
        <w:t>PS</w:t>
      </w:r>
      <w:r w:rsidRPr="004938E6">
        <w:rPr>
          <w:rFonts w:ascii="Tahoma" w:hAnsi="Tahoma" w:cs="Tahoma"/>
          <w:sz w:val="22"/>
          <w:szCs w:val="22"/>
        </w:rPr>
        <w:t xml:space="preserve"> bude obsahovat navíc oceněný soupis prací. Oceněný soupis prací (tzv. oceněný položkový rozpočet nákladů stavby) bude zpracován ve struktuře a členění dle jednotlivých stavebních a inženýrských objektů a provozních souborů.</w:t>
      </w:r>
    </w:p>
    <w:p w14:paraId="45574A85" w14:textId="77777777"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 xml:space="preserve">Projektované stavební práce a dodávky v oceněném soupisu prací musí být oceněny dle některé platné standardizované cenové soustavy v její aktuální cenové úrovni platné v době zpracování. Zhotovitelem zvolená standardizovaná cenová soustava (standardizovaný ceník stavebních prací) musí vycházet z obecně přijatelných principů a transparentního základu a musí splňovat definici cenové soustavy podle § 11 vyhlášky č. 169/2016 Sb., např. ceníky společností RTS, ÚRS, ASPE a jiných. </w:t>
      </w:r>
    </w:p>
    <w:p w14:paraId="40D2A775" w14:textId="77777777" w:rsid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V soupisu prací nesmí být uvedeny soubory a komplety. Zhotovitel je povinen používat přednostně položky ze zvolené cenové soustavy. Pokud zhotovitel uvede ve výjimečných odůvodněných případech tzv. vlastní položky, které nejsou definovány v použité cenové soustavě, uvede jejich přesnou specifikaci a způsob jejich ocenění doložený např. průzkumem trhu. Součástí soupisu prací budou také jednotkové ceny stavebních prací, které jsou uvedeny v cenové soustavě. Pokud bude jednotková cena vyšší než jednotková cena uvedená v cenové soustavě, bude nutné tento rozdíl zhotovitelem vysvětlit.</w:t>
      </w:r>
    </w:p>
    <w:p w14:paraId="62CAC642" w14:textId="77777777" w:rsidR="003F6CCB" w:rsidRPr="006B17B7" w:rsidRDefault="003F6CCB" w:rsidP="00EB67F4">
      <w:pPr>
        <w:spacing w:before="60"/>
        <w:ind w:left="851"/>
        <w:jc w:val="both"/>
        <w:rPr>
          <w:rFonts w:ascii="Tahoma" w:hAnsi="Tahoma" w:cs="Tahoma"/>
          <w:sz w:val="22"/>
          <w:szCs w:val="22"/>
        </w:rPr>
      </w:pPr>
      <w:r w:rsidRPr="00E0485A">
        <w:rPr>
          <w:rFonts w:ascii="Tahoma" w:hAnsi="Tahoma" w:cs="Tahoma"/>
          <w:sz w:val="22"/>
          <w:szCs w:val="22"/>
        </w:rPr>
        <w:t>Technické podmínky uvedené v </w:t>
      </w:r>
      <w:r>
        <w:rPr>
          <w:rFonts w:ascii="Tahoma" w:hAnsi="Tahoma" w:cs="Tahoma"/>
          <w:sz w:val="22"/>
          <w:szCs w:val="22"/>
        </w:rPr>
        <w:t xml:space="preserve">DPS </w:t>
      </w:r>
      <w:r w:rsidRPr="00E0485A">
        <w:rPr>
          <w:rFonts w:ascii="Tahoma" w:hAnsi="Tahoma" w:cs="Tahoma"/>
          <w:sz w:val="22"/>
          <w:szCs w:val="22"/>
        </w:rPr>
        <w:t>nesmí být stanoveny tak, aby určitým dodavatelům bezdůvodně přímo nebo nepřímo zaručovaly konkurenční výhodu nebo vytvářely bezdůvodné překážky hospodářské soutěže.</w:t>
      </w:r>
      <w:r w:rsidRPr="00D745F5">
        <w:rPr>
          <w:rFonts w:ascii="Tahoma" w:hAnsi="Tahoma" w:cs="Tahoma"/>
          <w:sz w:val="22"/>
          <w:szCs w:val="22"/>
        </w:rPr>
        <w:t xml:space="preserve"> </w:t>
      </w:r>
      <w:r w:rsidRPr="006B17B7">
        <w:rPr>
          <w:rFonts w:ascii="Tahoma" w:hAnsi="Tahoma" w:cs="Tahoma"/>
          <w:sz w:val="22"/>
          <w:szCs w:val="22"/>
        </w:rPr>
        <w:t xml:space="preserve">Technické podmínky budou v souladu s předpisy a normami České republiky a Evropských společenství v oblasti výstavby a stavebnictví. </w:t>
      </w:r>
      <w:r>
        <w:rPr>
          <w:rFonts w:ascii="Tahoma" w:hAnsi="Tahoma" w:cs="Tahoma"/>
          <w:sz w:val="22"/>
          <w:szCs w:val="22"/>
        </w:rPr>
        <w:t>Tato skutečnost bude potvrzena v o</w:t>
      </w:r>
      <w:r w:rsidRPr="006B17B7">
        <w:rPr>
          <w:rFonts w:ascii="Tahoma" w:hAnsi="Tahoma" w:cs="Tahoma"/>
          <w:sz w:val="22"/>
          <w:szCs w:val="22"/>
        </w:rPr>
        <w:t>ceněn</w:t>
      </w:r>
      <w:r>
        <w:rPr>
          <w:rFonts w:ascii="Tahoma" w:hAnsi="Tahoma" w:cs="Tahoma"/>
          <w:sz w:val="22"/>
          <w:szCs w:val="22"/>
        </w:rPr>
        <w:t xml:space="preserve">ém </w:t>
      </w:r>
      <w:r w:rsidRPr="006B17B7">
        <w:rPr>
          <w:rFonts w:ascii="Tahoma" w:hAnsi="Tahoma" w:cs="Tahoma"/>
          <w:sz w:val="22"/>
          <w:szCs w:val="22"/>
        </w:rPr>
        <w:t>soupis</w:t>
      </w:r>
      <w:r>
        <w:rPr>
          <w:rFonts w:ascii="Tahoma" w:hAnsi="Tahoma" w:cs="Tahoma"/>
          <w:sz w:val="22"/>
          <w:szCs w:val="22"/>
        </w:rPr>
        <w:t>u</w:t>
      </w:r>
      <w:r w:rsidRPr="006B17B7">
        <w:rPr>
          <w:rFonts w:ascii="Tahoma" w:hAnsi="Tahoma" w:cs="Tahoma"/>
          <w:sz w:val="22"/>
          <w:szCs w:val="22"/>
        </w:rPr>
        <w:t xml:space="preserve"> prací </w:t>
      </w:r>
      <w:r>
        <w:rPr>
          <w:rFonts w:ascii="Tahoma" w:hAnsi="Tahoma" w:cs="Tahoma"/>
          <w:sz w:val="22"/>
          <w:szCs w:val="22"/>
        </w:rPr>
        <w:t xml:space="preserve">a podepsána </w:t>
      </w:r>
      <w:r w:rsidRPr="006B17B7">
        <w:rPr>
          <w:rFonts w:ascii="Tahoma" w:hAnsi="Tahoma" w:cs="Tahoma"/>
          <w:sz w:val="22"/>
          <w:szCs w:val="22"/>
        </w:rPr>
        <w:t>zpracovatelem rozpočtu.</w:t>
      </w:r>
    </w:p>
    <w:p w14:paraId="1824C6DE" w14:textId="72C96671" w:rsidR="003F6CCB" w:rsidRPr="006B17B7" w:rsidRDefault="003F6CCB" w:rsidP="00EB67F4">
      <w:pPr>
        <w:spacing w:before="60"/>
        <w:ind w:left="851"/>
        <w:jc w:val="both"/>
        <w:rPr>
          <w:rFonts w:ascii="Tahoma" w:hAnsi="Tahoma" w:cs="Tahoma"/>
          <w:sz w:val="22"/>
          <w:szCs w:val="22"/>
        </w:rPr>
      </w:pPr>
      <w:r w:rsidRPr="000D1D4B">
        <w:rPr>
          <w:rFonts w:ascii="Tahoma" w:hAnsi="Tahoma" w:cs="Tahoma"/>
          <w:sz w:val="22"/>
          <w:szCs w:val="22"/>
        </w:rPr>
        <w:t xml:space="preserve">Soupis prací a technické podmínky budou zpracovány ve všech vyhotoveních DPS </w:t>
      </w:r>
      <w:r>
        <w:rPr>
          <w:rFonts w:ascii="Tahoma" w:hAnsi="Tahoma" w:cs="Tahoma"/>
          <w:sz w:val="22"/>
          <w:szCs w:val="22"/>
        </w:rPr>
        <w:t>pouze</w:t>
      </w:r>
      <w:r w:rsidRPr="000D1D4B">
        <w:rPr>
          <w:rFonts w:ascii="Tahoma" w:hAnsi="Tahoma" w:cs="Tahoma"/>
          <w:sz w:val="22"/>
          <w:szCs w:val="22"/>
        </w:rPr>
        <w:t xml:space="preserve"> v elektronické podobě.</w:t>
      </w:r>
    </w:p>
    <w:p w14:paraId="2908ACC6" w14:textId="77777777"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Jednotlivé dokumenty, které jsou předmětem díla, budou objednateli předány takto:</w:t>
      </w:r>
    </w:p>
    <w:p w14:paraId="43821E88" w14:textId="27E673EB" w:rsidR="009250BD" w:rsidRDefault="00A54991" w:rsidP="00571874">
      <w:pPr>
        <w:pStyle w:val="slovanPododstavecSmlouvy"/>
        <w:numPr>
          <w:ilvl w:val="0"/>
          <w:numId w:val="0"/>
        </w:numPr>
        <w:tabs>
          <w:tab w:val="clear" w:pos="284"/>
          <w:tab w:val="clear" w:pos="1260"/>
          <w:tab w:val="clear" w:pos="1980"/>
          <w:tab w:val="clear" w:pos="3960"/>
        </w:tabs>
        <w:spacing w:before="60"/>
        <w:ind w:left="426"/>
        <w:rPr>
          <w:rFonts w:ascii="Tahoma" w:hAnsi="Tahoma" w:cs="Tahoma"/>
          <w:sz w:val="22"/>
          <w:szCs w:val="22"/>
        </w:rPr>
      </w:pPr>
      <w:r w:rsidRPr="00FC6260">
        <w:rPr>
          <w:rFonts w:ascii="Tahoma" w:hAnsi="Tahoma" w:cs="Tahoma"/>
          <w:b/>
          <w:sz w:val="22"/>
          <w:szCs w:val="22"/>
        </w:rPr>
        <w:t>dokumentace dle odst</w:t>
      </w:r>
      <w:r w:rsidR="00297F60" w:rsidRPr="00FC6260">
        <w:rPr>
          <w:rFonts w:ascii="Tahoma" w:hAnsi="Tahoma" w:cs="Tahoma"/>
          <w:b/>
          <w:sz w:val="22"/>
          <w:szCs w:val="22"/>
        </w:rPr>
        <w:t>. </w:t>
      </w:r>
      <w:r w:rsidRPr="00FC6260">
        <w:rPr>
          <w:rFonts w:ascii="Tahoma" w:hAnsi="Tahoma" w:cs="Tahoma"/>
          <w:b/>
          <w:sz w:val="22"/>
          <w:szCs w:val="22"/>
        </w:rPr>
        <w:t>2 bodu</w:t>
      </w:r>
      <w:r w:rsidR="00A51282" w:rsidRPr="00FC6260">
        <w:rPr>
          <w:rFonts w:ascii="Tahoma" w:hAnsi="Tahoma" w:cs="Tahoma"/>
          <w:b/>
          <w:sz w:val="22"/>
          <w:szCs w:val="22"/>
        </w:rPr>
        <w:t xml:space="preserve"> 2.</w:t>
      </w:r>
      <w:r w:rsidR="004927EA">
        <w:rPr>
          <w:rFonts w:ascii="Tahoma" w:hAnsi="Tahoma" w:cs="Tahoma"/>
          <w:b/>
          <w:sz w:val="22"/>
          <w:szCs w:val="22"/>
        </w:rPr>
        <w:t>1 a 2.2</w:t>
      </w:r>
      <w:r w:rsidR="00A51282" w:rsidRPr="00FC6260">
        <w:rPr>
          <w:rFonts w:ascii="Tahoma" w:hAnsi="Tahoma" w:cs="Tahoma"/>
          <w:b/>
          <w:sz w:val="22"/>
          <w:szCs w:val="22"/>
        </w:rPr>
        <w:t xml:space="preserve"> </w:t>
      </w:r>
      <w:r w:rsidR="00973D8B" w:rsidRPr="00FC6260">
        <w:rPr>
          <w:rFonts w:ascii="Tahoma" w:hAnsi="Tahoma" w:cs="Tahoma"/>
          <w:sz w:val="22"/>
          <w:szCs w:val="22"/>
        </w:rPr>
        <w:t xml:space="preserve">tohoto článku smlouvy </w:t>
      </w:r>
      <w:r w:rsidRPr="00FC6260">
        <w:rPr>
          <w:rFonts w:ascii="Tahoma" w:hAnsi="Tahoma" w:cs="Tahoma"/>
          <w:sz w:val="22"/>
          <w:szCs w:val="22"/>
        </w:rPr>
        <w:t>bud</w:t>
      </w:r>
      <w:r w:rsidR="004C09DB" w:rsidRPr="00FC6260">
        <w:rPr>
          <w:rFonts w:ascii="Tahoma" w:hAnsi="Tahoma" w:cs="Tahoma"/>
          <w:sz w:val="22"/>
          <w:szCs w:val="22"/>
        </w:rPr>
        <w:t>e</w:t>
      </w:r>
      <w:r w:rsidRPr="00FC6260">
        <w:rPr>
          <w:rFonts w:ascii="Tahoma" w:hAnsi="Tahoma" w:cs="Tahoma"/>
          <w:sz w:val="22"/>
          <w:szCs w:val="22"/>
        </w:rPr>
        <w:t xml:space="preserve"> objednateli dodán</w:t>
      </w:r>
      <w:r w:rsidR="004C09DB" w:rsidRPr="00FC6260">
        <w:rPr>
          <w:rFonts w:ascii="Tahoma" w:hAnsi="Tahoma" w:cs="Tahoma"/>
          <w:sz w:val="22"/>
          <w:szCs w:val="22"/>
        </w:rPr>
        <w:t>a</w:t>
      </w:r>
      <w:r w:rsidRPr="00FC6260">
        <w:rPr>
          <w:rFonts w:ascii="Tahoma" w:hAnsi="Tahoma" w:cs="Tahoma"/>
          <w:sz w:val="22"/>
          <w:szCs w:val="22"/>
        </w:rPr>
        <w:t xml:space="preserve"> </w:t>
      </w:r>
      <w:r w:rsidR="008A51D7" w:rsidRPr="00804878">
        <w:rPr>
          <w:rFonts w:ascii="Tahoma" w:hAnsi="Tahoma" w:cs="Tahoma"/>
          <w:b/>
          <w:bCs/>
          <w:sz w:val="22"/>
          <w:szCs w:val="22"/>
        </w:rPr>
        <w:t>4</w:t>
      </w:r>
      <w:r w:rsidR="00DC0017" w:rsidRPr="00804878">
        <w:rPr>
          <w:rFonts w:ascii="Tahoma" w:hAnsi="Tahoma" w:cs="Tahoma"/>
          <w:b/>
          <w:bCs/>
          <w:sz w:val="22"/>
          <w:szCs w:val="22"/>
        </w:rPr>
        <w:t>x</w:t>
      </w:r>
      <w:r w:rsidR="00F1152F" w:rsidRPr="00804878">
        <w:rPr>
          <w:rFonts w:ascii="Tahoma" w:hAnsi="Tahoma" w:cs="Tahoma"/>
          <w:b/>
          <w:bCs/>
          <w:sz w:val="22"/>
          <w:szCs w:val="22"/>
        </w:rPr>
        <w:t xml:space="preserve"> </w:t>
      </w:r>
      <w:r w:rsidR="007E1B01" w:rsidRPr="00804878">
        <w:rPr>
          <w:rFonts w:ascii="Tahoma" w:hAnsi="Tahoma" w:cs="Tahoma"/>
          <w:b/>
          <w:bCs/>
          <w:sz w:val="22"/>
          <w:szCs w:val="22"/>
        </w:rPr>
        <w:t xml:space="preserve">v </w:t>
      </w:r>
      <w:r w:rsidR="00D25CE6" w:rsidRPr="00804878">
        <w:rPr>
          <w:rFonts w:ascii="Tahoma" w:hAnsi="Tahoma" w:cs="Tahoma"/>
          <w:b/>
          <w:bCs/>
          <w:sz w:val="22"/>
          <w:szCs w:val="22"/>
        </w:rPr>
        <w:t>listinném vyhotovení</w:t>
      </w:r>
      <w:r w:rsidR="007B6018" w:rsidRPr="00804878">
        <w:rPr>
          <w:rFonts w:ascii="Tahoma" w:hAnsi="Tahoma" w:cs="Tahoma"/>
          <w:b/>
          <w:bCs/>
          <w:sz w:val="22"/>
          <w:szCs w:val="22"/>
        </w:rPr>
        <w:t xml:space="preserve"> a </w:t>
      </w:r>
      <w:r w:rsidR="00E117DC" w:rsidRPr="00804878">
        <w:rPr>
          <w:rFonts w:ascii="Tahoma" w:hAnsi="Tahoma" w:cs="Tahoma"/>
          <w:b/>
          <w:bCs/>
          <w:sz w:val="22"/>
          <w:szCs w:val="22"/>
        </w:rPr>
        <w:t xml:space="preserve">dále </w:t>
      </w:r>
      <w:r w:rsidR="00A07F9C" w:rsidRPr="00804878">
        <w:rPr>
          <w:rFonts w:ascii="Tahoma" w:hAnsi="Tahoma" w:cs="Tahoma"/>
          <w:b/>
          <w:bCs/>
          <w:sz w:val="22"/>
          <w:szCs w:val="22"/>
        </w:rPr>
        <w:t xml:space="preserve">také </w:t>
      </w:r>
      <w:r w:rsidR="001656ED" w:rsidRPr="00804878">
        <w:rPr>
          <w:rFonts w:ascii="Tahoma" w:hAnsi="Tahoma" w:cs="Tahoma"/>
          <w:b/>
          <w:bCs/>
          <w:sz w:val="22"/>
          <w:szCs w:val="22"/>
        </w:rPr>
        <w:t>elektronicky</w:t>
      </w:r>
      <w:r w:rsidR="00804878">
        <w:rPr>
          <w:rFonts w:ascii="Tahoma" w:hAnsi="Tahoma" w:cs="Tahoma"/>
          <w:sz w:val="22"/>
          <w:szCs w:val="22"/>
        </w:rPr>
        <w:t xml:space="preserve">. </w:t>
      </w:r>
      <w:r w:rsidR="00804878">
        <w:rPr>
          <w:rFonts w:ascii="Tahoma" w:hAnsi="Tahoma" w:cs="Tahoma"/>
          <w:snapToGrid w:val="0"/>
          <w:sz w:val="22"/>
          <w:szCs w:val="22"/>
        </w:rPr>
        <w:t xml:space="preserve">Elektronickou formu či </w:t>
      </w:r>
      <w:r w:rsidR="00230E14">
        <w:rPr>
          <w:rFonts w:ascii="Tahoma" w:hAnsi="Tahoma" w:cs="Tahoma"/>
          <w:snapToGrid w:val="0"/>
          <w:sz w:val="22"/>
          <w:szCs w:val="22"/>
        </w:rPr>
        <w:t>typ</w:t>
      </w:r>
      <w:r w:rsidR="00804878">
        <w:rPr>
          <w:rFonts w:ascii="Tahoma" w:hAnsi="Tahoma" w:cs="Tahoma"/>
          <w:snapToGrid w:val="0"/>
          <w:sz w:val="22"/>
          <w:szCs w:val="22"/>
        </w:rPr>
        <w:t xml:space="preserve"> datového nosiče si smluvní strany dohodnou před předáním díla</w:t>
      </w:r>
      <w:r w:rsidR="00230E14">
        <w:rPr>
          <w:rFonts w:ascii="Tahoma" w:hAnsi="Tahoma" w:cs="Tahoma"/>
          <w:snapToGrid w:val="0"/>
          <w:sz w:val="22"/>
          <w:szCs w:val="22"/>
        </w:rPr>
        <w:t xml:space="preserve">. Digitální </w:t>
      </w:r>
      <w:r w:rsidR="00230E14">
        <w:rPr>
          <w:rFonts w:ascii="Tahoma" w:hAnsi="Tahoma" w:cs="Tahoma"/>
          <w:sz w:val="22"/>
          <w:szCs w:val="22"/>
        </w:rPr>
        <w:t>formáty budou tyto</w:t>
      </w:r>
      <w:r w:rsidR="009250BD">
        <w:rPr>
          <w:rFonts w:ascii="Tahoma" w:hAnsi="Tahoma" w:cs="Tahoma"/>
          <w:sz w:val="22"/>
          <w:szCs w:val="22"/>
        </w:rPr>
        <w:t>:</w:t>
      </w:r>
    </w:p>
    <w:p w14:paraId="3D714610" w14:textId="480D546E"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texty *.doc</w:t>
      </w:r>
      <w:r w:rsidR="00C2239E" w:rsidRPr="00FC6260">
        <w:rPr>
          <w:rFonts w:ascii="Tahoma" w:hAnsi="Tahoma" w:cs="Tahoma"/>
          <w:sz w:val="22"/>
          <w:szCs w:val="22"/>
        </w:rPr>
        <w:t>/</w:t>
      </w:r>
      <w:proofErr w:type="spellStart"/>
      <w:r w:rsidR="00C2239E" w:rsidRPr="00FC6260">
        <w:rPr>
          <w:rFonts w:ascii="Tahoma" w:hAnsi="Tahoma" w:cs="Tahoma"/>
          <w:sz w:val="22"/>
          <w:szCs w:val="22"/>
        </w:rPr>
        <w:t>docx</w:t>
      </w:r>
      <w:proofErr w:type="spellEnd"/>
      <w:r w:rsidRPr="00FC6260">
        <w:rPr>
          <w:rFonts w:ascii="Tahoma" w:hAnsi="Tahoma" w:cs="Tahoma"/>
          <w:sz w:val="22"/>
          <w:szCs w:val="22"/>
        </w:rPr>
        <w:t xml:space="preserve"> (*.</w:t>
      </w:r>
      <w:proofErr w:type="spellStart"/>
      <w:r w:rsidRPr="00FC6260">
        <w:rPr>
          <w:rFonts w:ascii="Tahoma" w:hAnsi="Tahoma" w:cs="Tahoma"/>
          <w:sz w:val="22"/>
          <w:szCs w:val="22"/>
        </w:rPr>
        <w:t>rtf</w:t>
      </w:r>
      <w:proofErr w:type="spellEnd"/>
      <w:r w:rsidRPr="00FC6260">
        <w:rPr>
          <w:rFonts w:ascii="Tahoma" w:hAnsi="Tahoma" w:cs="Tahoma"/>
          <w:sz w:val="22"/>
          <w:szCs w:val="22"/>
        </w:rPr>
        <w:t>),</w:t>
      </w:r>
    </w:p>
    <w:p w14:paraId="62564259" w14:textId="77777777"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w:t>
      </w:r>
      <w:r w:rsidR="00C273BB" w:rsidRPr="00FC6260">
        <w:rPr>
          <w:rFonts w:ascii="Tahoma" w:hAnsi="Tahoma" w:cs="Tahoma"/>
          <w:sz w:val="22"/>
          <w:szCs w:val="22"/>
        </w:rPr>
        <w:t> </w:t>
      </w:r>
      <w:r w:rsidRPr="00FC6260">
        <w:rPr>
          <w:rFonts w:ascii="Tahoma" w:hAnsi="Tahoma" w:cs="Tahoma"/>
          <w:sz w:val="22"/>
          <w:szCs w:val="22"/>
        </w:rPr>
        <w:t>rozpočty a výkazy výměr *.</w:t>
      </w:r>
      <w:proofErr w:type="spellStart"/>
      <w:r w:rsidRPr="00FC6260">
        <w:rPr>
          <w:rFonts w:ascii="Tahoma" w:hAnsi="Tahoma" w:cs="Tahoma"/>
          <w:sz w:val="22"/>
          <w:szCs w:val="22"/>
        </w:rPr>
        <w:t>xls</w:t>
      </w:r>
      <w:proofErr w:type="spellEnd"/>
      <w:r w:rsidR="00C2239E" w:rsidRPr="00FC6260">
        <w:rPr>
          <w:rFonts w:ascii="Tahoma" w:hAnsi="Tahoma" w:cs="Tahoma"/>
          <w:sz w:val="22"/>
          <w:szCs w:val="22"/>
        </w:rPr>
        <w:t>/</w:t>
      </w:r>
      <w:proofErr w:type="spellStart"/>
      <w:r w:rsidR="00EC6BB0" w:rsidRPr="00FC6260">
        <w:rPr>
          <w:rFonts w:ascii="Tahoma" w:hAnsi="Tahoma" w:cs="Tahoma"/>
          <w:sz w:val="22"/>
          <w:szCs w:val="22"/>
        </w:rPr>
        <w:t>xlsx</w:t>
      </w:r>
      <w:proofErr w:type="spellEnd"/>
      <w:r w:rsidRPr="00FC6260">
        <w:rPr>
          <w:rFonts w:ascii="Tahoma" w:hAnsi="Tahoma" w:cs="Tahoma"/>
          <w:sz w:val="22"/>
          <w:szCs w:val="22"/>
        </w:rPr>
        <w:t>,</w:t>
      </w:r>
    </w:p>
    <w:p w14:paraId="23E19D79" w14:textId="603A85FC"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skenované dokumenty *.</w:t>
      </w:r>
      <w:proofErr w:type="spellStart"/>
      <w:r w:rsidRPr="00FC6260">
        <w:rPr>
          <w:rFonts w:ascii="Tahoma" w:hAnsi="Tahoma" w:cs="Tahoma"/>
          <w:sz w:val="22"/>
          <w:szCs w:val="22"/>
        </w:rPr>
        <w:t>pdf</w:t>
      </w:r>
      <w:proofErr w:type="spellEnd"/>
      <w:r w:rsidRPr="00FC6260">
        <w:rPr>
          <w:rFonts w:ascii="Tahoma" w:hAnsi="Tahoma" w:cs="Tahoma"/>
          <w:sz w:val="22"/>
          <w:szCs w:val="22"/>
        </w:rPr>
        <w:t>,</w:t>
      </w:r>
    </w:p>
    <w:p w14:paraId="346E404A" w14:textId="76916BC1" w:rsidR="00A04D99"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výkresovou dokumentaci *.</w:t>
      </w:r>
      <w:proofErr w:type="spellStart"/>
      <w:r w:rsidRPr="00FC6260">
        <w:rPr>
          <w:rFonts w:ascii="Tahoma" w:hAnsi="Tahoma" w:cs="Tahoma"/>
          <w:sz w:val="22"/>
          <w:szCs w:val="22"/>
        </w:rPr>
        <w:t>dwg</w:t>
      </w:r>
      <w:proofErr w:type="spellEnd"/>
      <w:r w:rsidRPr="00FC6260">
        <w:rPr>
          <w:rFonts w:ascii="Tahoma" w:hAnsi="Tahoma" w:cs="Tahoma"/>
          <w:sz w:val="22"/>
          <w:szCs w:val="22"/>
        </w:rPr>
        <w:t xml:space="preserve"> a zároveň *.</w:t>
      </w:r>
      <w:proofErr w:type="spellStart"/>
      <w:r w:rsidRPr="00FC6260">
        <w:rPr>
          <w:rFonts w:ascii="Tahoma" w:hAnsi="Tahoma" w:cs="Tahoma"/>
          <w:sz w:val="22"/>
          <w:szCs w:val="22"/>
        </w:rPr>
        <w:t>pdf</w:t>
      </w:r>
      <w:proofErr w:type="spellEnd"/>
      <w:r w:rsidR="009B0F39" w:rsidRPr="00FC6260">
        <w:rPr>
          <w:rFonts w:ascii="Tahoma" w:hAnsi="Tahoma" w:cs="Tahoma"/>
          <w:sz w:val="22"/>
          <w:szCs w:val="22"/>
        </w:rPr>
        <w:t>;</w:t>
      </w:r>
    </w:p>
    <w:p w14:paraId="2CA785E6" w14:textId="173E0D9B" w:rsidR="00A92CAB" w:rsidRPr="00A04D99" w:rsidRDefault="00A92CAB"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Pr>
          <w:rFonts w:ascii="Tahoma" w:hAnsi="Tahoma" w:cs="Tahoma"/>
          <w:sz w:val="22"/>
          <w:szCs w:val="22"/>
        </w:rPr>
        <w:t>pro fotodokumentaci *.</w:t>
      </w:r>
      <w:proofErr w:type="spellStart"/>
      <w:r>
        <w:rPr>
          <w:rFonts w:ascii="Tahoma" w:hAnsi="Tahoma" w:cs="Tahoma"/>
          <w:sz w:val="22"/>
          <w:szCs w:val="22"/>
        </w:rPr>
        <w:t>jpeg</w:t>
      </w:r>
      <w:proofErr w:type="spellEnd"/>
      <w:r w:rsidR="009772C1">
        <w:rPr>
          <w:rFonts w:ascii="Tahoma" w:hAnsi="Tahoma" w:cs="Tahoma"/>
          <w:sz w:val="22"/>
          <w:szCs w:val="22"/>
        </w:rPr>
        <w:t>.</w:t>
      </w:r>
    </w:p>
    <w:p w14:paraId="1A9A2909" w14:textId="797D0A74" w:rsidR="003220A4" w:rsidRPr="00A04D99" w:rsidRDefault="00804878" w:rsidP="00A04D99">
      <w:pPr>
        <w:pStyle w:val="slovanPododstavecSmlouvy"/>
        <w:numPr>
          <w:ilvl w:val="0"/>
          <w:numId w:val="0"/>
        </w:numPr>
        <w:tabs>
          <w:tab w:val="clear" w:pos="284"/>
          <w:tab w:val="clear" w:pos="1260"/>
          <w:tab w:val="clear" w:pos="1980"/>
          <w:tab w:val="clear" w:pos="3960"/>
        </w:tabs>
        <w:spacing w:before="60"/>
        <w:ind w:left="426"/>
        <w:rPr>
          <w:rFonts w:ascii="Tahoma" w:eastAsia="Tahoma" w:hAnsi="Tahoma" w:cs="Tahoma"/>
          <w:sz w:val="22"/>
          <w:szCs w:val="22"/>
        </w:rPr>
      </w:pPr>
      <w:r>
        <w:rPr>
          <w:rFonts w:ascii="Tahoma" w:eastAsia="Tahoma" w:hAnsi="Tahoma" w:cs="Tahoma"/>
          <w:sz w:val="22"/>
          <w:szCs w:val="22"/>
        </w:rPr>
        <w:t>L</w:t>
      </w:r>
      <w:r w:rsidR="009B0F39" w:rsidRPr="00A04D99">
        <w:rPr>
          <w:rFonts w:ascii="Tahoma" w:eastAsia="Tahoma" w:hAnsi="Tahoma" w:cs="Tahoma"/>
          <w:sz w:val="22"/>
          <w:szCs w:val="22"/>
        </w:rPr>
        <w:t>istinn</w:t>
      </w:r>
      <w:r w:rsidR="00200D7E" w:rsidRPr="00A04D99">
        <w:rPr>
          <w:rFonts w:ascii="Tahoma" w:eastAsia="Tahoma" w:hAnsi="Tahoma" w:cs="Tahoma"/>
          <w:sz w:val="22"/>
          <w:szCs w:val="22"/>
        </w:rPr>
        <w:t>é</w:t>
      </w:r>
      <w:r w:rsidR="009B0F39" w:rsidRPr="00A04D99">
        <w:rPr>
          <w:rFonts w:ascii="Tahoma" w:eastAsia="Tahoma" w:hAnsi="Tahoma" w:cs="Tahoma"/>
          <w:sz w:val="22"/>
          <w:szCs w:val="22"/>
        </w:rPr>
        <w:t xml:space="preserve"> vyhotovení</w:t>
      </w:r>
      <w:r w:rsidR="00200D7E" w:rsidRPr="00A04D99">
        <w:rPr>
          <w:rFonts w:ascii="Tahoma" w:eastAsia="Tahoma" w:hAnsi="Tahoma" w:cs="Tahoma"/>
          <w:sz w:val="22"/>
          <w:szCs w:val="22"/>
        </w:rPr>
        <w:t xml:space="preserve"> a jejich předání</w:t>
      </w:r>
      <w:r w:rsidR="009B0F39" w:rsidRPr="00A04D99">
        <w:rPr>
          <w:rFonts w:ascii="Tahoma" w:eastAsia="Tahoma" w:hAnsi="Tahoma" w:cs="Tahoma"/>
          <w:sz w:val="22"/>
          <w:szCs w:val="22"/>
        </w:rPr>
        <w:t xml:space="preserve"> příslušnému stavebnímu úřadu </w:t>
      </w:r>
      <w:r w:rsidR="00200D7E" w:rsidRPr="00A04D99">
        <w:rPr>
          <w:rFonts w:ascii="Tahoma" w:eastAsia="Tahoma" w:hAnsi="Tahoma" w:cs="Tahoma"/>
          <w:sz w:val="22"/>
          <w:szCs w:val="22"/>
        </w:rPr>
        <w:t xml:space="preserve">zajistí zhotovitel </w:t>
      </w:r>
      <w:r w:rsidR="009B0F39" w:rsidRPr="00A04D99">
        <w:rPr>
          <w:rFonts w:ascii="Tahoma" w:eastAsia="Tahoma" w:hAnsi="Tahoma" w:cs="Tahoma"/>
          <w:sz w:val="22"/>
          <w:szCs w:val="22"/>
        </w:rPr>
        <w:t>v takovém počtu, který bude požadovat stavební úřad pro zahájení příslušných správních řízení.</w:t>
      </w:r>
      <w:r w:rsidR="00A54991" w:rsidRPr="00A04D99">
        <w:rPr>
          <w:rFonts w:ascii="Tahoma" w:eastAsia="Tahoma" w:hAnsi="Tahoma" w:cs="Tahoma"/>
          <w:sz w:val="22"/>
          <w:szCs w:val="22"/>
        </w:rPr>
        <w:t xml:space="preserve"> </w:t>
      </w:r>
      <w:r w:rsidR="00200D7E" w:rsidRPr="00A04D99">
        <w:rPr>
          <w:rFonts w:ascii="Tahoma" w:eastAsia="Tahoma" w:hAnsi="Tahoma" w:cs="Tahoma"/>
          <w:sz w:val="22"/>
          <w:szCs w:val="22"/>
        </w:rPr>
        <w:t>P</w:t>
      </w:r>
      <w:r w:rsidR="00A54991" w:rsidRPr="00A04D99">
        <w:rPr>
          <w:rFonts w:ascii="Tahoma" w:eastAsia="Tahoma" w:hAnsi="Tahoma" w:cs="Tahoma"/>
          <w:sz w:val="22"/>
          <w:szCs w:val="22"/>
        </w:rPr>
        <w:t xml:space="preserve">o </w:t>
      </w:r>
      <w:r w:rsidR="00200D7E" w:rsidRPr="00A04D99">
        <w:rPr>
          <w:rFonts w:ascii="Tahoma" w:eastAsia="Tahoma" w:hAnsi="Tahoma" w:cs="Tahoma"/>
          <w:sz w:val="22"/>
          <w:szCs w:val="22"/>
        </w:rPr>
        <w:t>nabytí právní moci</w:t>
      </w:r>
      <w:r w:rsidR="00A54991" w:rsidRPr="00A04D99">
        <w:rPr>
          <w:rFonts w:ascii="Tahoma" w:eastAsia="Tahoma" w:hAnsi="Tahoma" w:cs="Tahoma"/>
          <w:sz w:val="22"/>
          <w:szCs w:val="22"/>
        </w:rPr>
        <w:t xml:space="preserve"> </w:t>
      </w:r>
      <w:r w:rsidR="00200D7E" w:rsidRPr="00A04D99">
        <w:rPr>
          <w:rFonts w:ascii="Tahoma" w:eastAsia="Tahoma" w:hAnsi="Tahoma" w:cs="Tahoma"/>
          <w:sz w:val="22"/>
          <w:szCs w:val="22"/>
        </w:rPr>
        <w:t xml:space="preserve">příslušných </w:t>
      </w:r>
      <w:r w:rsidR="00A54991" w:rsidRPr="00A04D99">
        <w:rPr>
          <w:rFonts w:ascii="Tahoma" w:eastAsia="Tahoma" w:hAnsi="Tahoma" w:cs="Tahoma"/>
          <w:sz w:val="22"/>
          <w:szCs w:val="22"/>
        </w:rPr>
        <w:t>rozhodnutí</w:t>
      </w:r>
      <w:r w:rsidR="00200D7E" w:rsidRPr="00A04D99">
        <w:rPr>
          <w:rFonts w:ascii="Tahoma" w:eastAsia="Tahoma" w:hAnsi="Tahoma" w:cs="Tahoma"/>
          <w:sz w:val="22"/>
          <w:szCs w:val="22"/>
        </w:rPr>
        <w:t xml:space="preserve"> budou</w:t>
      </w:r>
      <w:r w:rsidR="00A54991" w:rsidRPr="00A04D99">
        <w:rPr>
          <w:rFonts w:ascii="Tahoma" w:eastAsia="Tahoma" w:hAnsi="Tahoma" w:cs="Tahoma"/>
          <w:sz w:val="22"/>
          <w:szCs w:val="22"/>
        </w:rPr>
        <w:t xml:space="preserve"> objednateli</w:t>
      </w:r>
      <w:r w:rsidR="00200D7E" w:rsidRPr="00A04D99">
        <w:rPr>
          <w:rFonts w:ascii="Tahoma" w:eastAsia="Tahoma" w:hAnsi="Tahoma" w:cs="Tahoma"/>
          <w:sz w:val="22"/>
          <w:szCs w:val="22"/>
        </w:rPr>
        <w:t xml:space="preserve"> bezodkladně</w:t>
      </w:r>
      <w:r w:rsidR="00A54991" w:rsidRPr="00A04D99">
        <w:rPr>
          <w:rFonts w:ascii="Tahoma" w:eastAsia="Tahoma" w:hAnsi="Tahoma" w:cs="Tahoma"/>
          <w:sz w:val="22"/>
          <w:szCs w:val="22"/>
        </w:rPr>
        <w:t xml:space="preserve"> předány dokumentace ověřené stavebním úřadem</w:t>
      </w:r>
      <w:r w:rsidR="003220A4" w:rsidRPr="00A04D99">
        <w:rPr>
          <w:rFonts w:ascii="Tahoma" w:eastAsia="Tahoma" w:hAnsi="Tahoma" w:cs="Tahoma"/>
          <w:sz w:val="22"/>
          <w:szCs w:val="22"/>
        </w:rPr>
        <w:t>.</w:t>
      </w:r>
    </w:p>
    <w:p w14:paraId="31AE3C69" w14:textId="34D90208" w:rsidR="00A54991" w:rsidRDefault="00FA543A" w:rsidP="00571874">
      <w:pPr>
        <w:pStyle w:val="slovanPododstavecSmlouvy"/>
        <w:numPr>
          <w:ilvl w:val="0"/>
          <w:numId w:val="0"/>
        </w:numPr>
        <w:tabs>
          <w:tab w:val="clear" w:pos="284"/>
          <w:tab w:val="clear" w:pos="1260"/>
          <w:tab w:val="clear" w:pos="1980"/>
          <w:tab w:val="clear" w:pos="3960"/>
        </w:tabs>
        <w:spacing w:before="60"/>
        <w:ind w:left="426"/>
        <w:rPr>
          <w:rFonts w:ascii="Tahoma" w:hAnsi="Tahoma" w:cs="Tahoma"/>
          <w:sz w:val="22"/>
          <w:szCs w:val="22"/>
        </w:rPr>
      </w:pPr>
      <w:r w:rsidRPr="54931F06">
        <w:rPr>
          <w:rFonts w:ascii="Tahoma" w:eastAsia="Tahoma" w:hAnsi="Tahoma" w:cs="Tahoma"/>
          <w:sz w:val="22"/>
          <w:szCs w:val="22"/>
        </w:rPr>
        <w:t>V případě, že v průběhu výběru zhotovitele stavby dojde ke změnám v D</w:t>
      </w:r>
      <w:r>
        <w:rPr>
          <w:rFonts w:ascii="Tahoma" w:eastAsia="Tahoma" w:hAnsi="Tahoma" w:cs="Tahoma"/>
          <w:sz w:val="22"/>
          <w:szCs w:val="22"/>
        </w:rPr>
        <w:t>PS</w:t>
      </w:r>
      <w:r w:rsidRPr="54931F06">
        <w:rPr>
          <w:rFonts w:ascii="Tahoma" w:eastAsia="Tahoma" w:hAnsi="Tahoma" w:cs="Tahoma"/>
          <w:sz w:val="22"/>
          <w:szCs w:val="22"/>
        </w:rPr>
        <w:t xml:space="preserve">, předá zhotovitel objednateli </w:t>
      </w:r>
      <w:r>
        <w:rPr>
          <w:rFonts w:ascii="Tahoma" w:eastAsia="Tahoma" w:hAnsi="Tahoma" w:cs="Tahoma"/>
          <w:sz w:val="22"/>
          <w:szCs w:val="22"/>
        </w:rPr>
        <w:t>DPS</w:t>
      </w:r>
      <w:r w:rsidRPr="54931F06">
        <w:rPr>
          <w:rFonts w:ascii="Tahoma" w:eastAsia="Tahoma" w:hAnsi="Tahoma" w:cs="Tahoma"/>
          <w:sz w:val="22"/>
          <w:szCs w:val="22"/>
        </w:rPr>
        <w:t xml:space="preserve"> </w:t>
      </w:r>
      <w:r w:rsidR="00720519">
        <w:rPr>
          <w:rFonts w:ascii="Tahoma" w:eastAsia="Tahoma" w:hAnsi="Tahoma" w:cs="Tahoma"/>
          <w:sz w:val="22"/>
          <w:szCs w:val="22"/>
        </w:rPr>
        <w:t>ve shodném</w:t>
      </w:r>
      <w:r w:rsidR="003220A4">
        <w:rPr>
          <w:rFonts w:ascii="Tahoma" w:eastAsia="Tahoma" w:hAnsi="Tahoma" w:cs="Tahoma"/>
          <w:sz w:val="22"/>
          <w:szCs w:val="22"/>
        </w:rPr>
        <w:t xml:space="preserve"> </w:t>
      </w:r>
      <w:r w:rsidR="00720519">
        <w:rPr>
          <w:rFonts w:ascii="Tahoma" w:eastAsia="Tahoma" w:hAnsi="Tahoma" w:cs="Tahoma"/>
          <w:sz w:val="22"/>
          <w:szCs w:val="22"/>
        </w:rPr>
        <w:t>počtu vyhotovení</w:t>
      </w:r>
      <w:r w:rsidR="003220A4">
        <w:rPr>
          <w:rFonts w:ascii="Tahoma" w:eastAsia="Tahoma" w:hAnsi="Tahoma" w:cs="Tahoma"/>
          <w:sz w:val="22"/>
          <w:szCs w:val="22"/>
        </w:rPr>
        <w:t xml:space="preserve"> jako dle předchozího odstavce</w:t>
      </w:r>
      <w:r w:rsidR="00BC4BC7">
        <w:rPr>
          <w:rFonts w:ascii="Tahoma" w:eastAsia="Tahoma" w:hAnsi="Tahoma" w:cs="Tahoma"/>
          <w:sz w:val="22"/>
          <w:szCs w:val="22"/>
        </w:rPr>
        <w:t>,</w:t>
      </w:r>
      <w:r w:rsidR="00720519">
        <w:rPr>
          <w:rFonts w:ascii="Tahoma" w:eastAsia="Tahoma" w:hAnsi="Tahoma" w:cs="Tahoma"/>
          <w:sz w:val="22"/>
          <w:szCs w:val="22"/>
        </w:rPr>
        <w:t xml:space="preserve"> </w:t>
      </w:r>
      <w:r w:rsidRPr="54931F06">
        <w:rPr>
          <w:rFonts w:ascii="Tahoma" w:eastAsia="Tahoma" w:hAnsi="Tahoma" w:cs="Tahoma"/>
          <w:sz w:val="22"/>
          <w:szCs w:val="22"/>
        </w:rPr>
        <w:t>upravenou o veškeré změny provedené během výběru zhotovitele stavby</w:t>
      </w:r>
      <w:r w:rsidR="00A54991" w:rsidRPr="00FC6260">
        <w:rPr>
          <w:rFonts w:ascii="Tahoma" w:hAnsi="Tahoma" w:cs="Tahoma"/>
          <w:sz w:val="22"/>
          <w:szCs w:val="22"/>
        </w:rPr>
        <w:t>,</w:t>
      </w:r>
      <w:r w:rsidR="009F4C4D">
        <w:rPr>
          <w:rFonts w:ascii="Tahoma" w:hAnsi="Tahoma" w:cs="Tahoma"/>
          <w:sz w:val="22"/>
          <w:szCs w:val="22"/>
        </w:rPr>
        <w:t xml:space="preserve"> a to do 10 dnů od obdržení výzvy objednatele</w:t>
      </w:r>
      <w:r w:rsidR="00974DEE">
        <w:rPr>
          <w:rFonts w:ascii="Tahoma" w:hAnsi="Tahoma" w:cs="Tahoma"/>
          <w:sz w:val="22"/>
          <w:szCs w:val="22"/>
        </w:rPr>
        <w:t>.</w:t>
      </w:r>
    </w:p>
    <w:p w14:paraId="66074FF4" w14:textId="1D1AF09A" w:rsidR="009F0549" w:rsidRPr="00FC6260" w:rsidRDefault="009F0549" w:rsidP="00C73DE3">
      <w:pPr>
        <w:pStyle w:val="slovanPododstavecSmlouvy"/>
        <w:numPr>
          <w:ilvl w:val="0"/>
          <w:numId w:val="0"/>
        </w:numPr>
        <w:tabs>
          <w:tab w:val="clear" w:pos="284"/>
          <w:tab w:val="clear" w:pos="1260"/>
          <w:tab w:val="clear" w:pos="1980"/>
          <w:tab w:val="clear" w:pos="3960"/>
        </w:tabs>
        <w:spacing w:before="60"/>
        <w:ind w:left="714" w:hanging="357"/>
        <w:rPr>
          <w:rFonts w:ascii="Tahoma" w:hAnsi="Tahoma" w:cs="Tahoma"/>
          <w:sz w:val="22"/>
          <w:szCs w:val="22"/>
        </w:rPr>
      </w:pPr>
    </w:p>
    <w:p w14:paraId="5276BDB7" w14:textId="52B11D3F" w:rsidR="006B70DF" w:rsidRPr="00AA7BB0" w:rsidRDefault="00B46911" w:rsidP="006B70DF">
      <w:pPr>
        <w:pStyle w:val="slovanPododstavecSmlouvy"/>
        <w:numPr>
          <w:ilvl w:val="0"/>
          <w:numId w:val="0"/>
        </w:numPr>
        <w:tabs>
          <w:tab w:val="clear" w:pos="284"/>
          <w:tab w:val="clear" w:pos="1260"/>
          <w:tab w:val="clear" w:pos="1980"/>
          <w:tab w:val="clear" w:pos="3960"/>
        </w:tabs>
        <w:spacing w:before="60"/>
        <w:ind w:left="357"/>
        <w:rPr>
          <w:rFonts w:ascii="Tahoma" w:eastAsia="Tahoma" w:hAnsi="Tahoma" w:cs="Tahoma"/>
          <w:sz w:val="22"/>
          <w:szCs w:val="22"/>
        </w:rPr>
      </w:pPr>
      <w:r>
        <w:rPr>
          <w:rFonts w:ascii="Tahoma" w:hAnsi="Tahoma" w:cs="Tahoma"/>
          <w:snapToGrid w:val="0"/>
          <w:sz w:val="22"/>
          <w:szCs w:val="22"/>
        </w:rPr>
        <w:lastRenderedPageBreak/>
        <w:t>Typ</w:t>
      </w:r>
      <w:r w:rsidR="00C576A2">
        <w:rPr>
          <w:rFonts w:ascii="Tahoma" w:hAnsi="Tahoma" w:cs="Tahoma"/>
          <w:snapToGrid w:val="0"/>
          <w:sz w:val="22"/>
          <w:szCs w:val="22"/>
        </w:rPr>
        <w:t xml:space="preserve"> d</w:t>
      </w:r>
      <w:r>
        <w:rPr>
          <w:rFonts w:ascii="Tahoma" w:hAnsi="Tahoma" w:cs="Tahoma"/>
          <w:snapToGrid w:val="0"/>
          <w:sz w:val="22"/>
          <w:szCs w:val="22"/>
        </w:rPr>
        <w:t>atového</w:t>
      </w:r>
      <w:r w:rsidR="00C576A2">
        <w:rPr>
          <w:rFonts w:ascii="Tahoma" w:hAnsi="Tahoma" w:cs="Tahoma"/>
          <w:snapToGrid w:val="0"/>
          <w:sz w:val="22"/>
          <w:szCs w:val="22"/>
        </w:rPr>
        <w:t xml:space="preserve"> nosiče</w:t>
      </w:r>
      <w:r w:rsidR="006B70DF">
        <w:rPr>
          <w:rFonts w:ascii="Tahoma" w:hAnsi="Tahoma" w:cs="Tahoma"/>
          <w:snapToGrid w:val="0"/>
          <w:sz w:val="22"/>
          <w:szCs w:val="22"/>
        </w:rPr>
        <w:t xml:space="preserve"> si smluvní strany dohodnou před předáním díla (např. CD, USB </w:t>
      </w:r>
      <w:proofErr w:type="spellStart"/>
      <w:r w:rsidR="006B70DF">
        <w:rPr>
          <w:rFonts w:ascii="Tahoma" w:hAnsi="Tahoma" w:cs="Tahoma"/>
          <w:snapToGrid w:val="0"/>
          <w:sz w:val="22"/>
          <w:szCs w:val="22"/>
        </w:rPr>
        <w:t>flash</w:t>
      </w:r>
      <w:proofErr w:type="spellEnd"/>
      <w:r w:rsidR="006B70DF">
        <w:rPr>
          <w:rFonts w:ascii="Tahoma" w:hAnsi="Tahoma" w:cs="Tahoma"/>
          <w:snapToGrid w:val="0"/>
          <w:sz w:val="22"/>
          <w:szCs w:val="22"/>
        </w:rPr>
        <w:t xml:space="preserve"> disk)</w:t>
      </w:r>
      <w:r w:rsidR="00C576A2">
        <w:rPr>
          <w:rFonts w:ascii="Tahoma" w:hAnsi="Tahoma" w:cs="Tahoma"/>
          <w:snapToGrid w:val="0"/>
          <w:sz w:val="22"/>
          <w:szCs w:val="22"/>
        </w:rPr>
        <w:t>.</w:t>
      </w:r>
    </w:p>
    <w:p w14:paraId="1A0B3AE3" w14:textId="04DC4DF8"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Projektov</w:t>
      </w:r>
      <w:r w:rsidR="0073358E">
        <w:rPr>
          <w:rFonts w:ascii="Tahoma" w:hAnsi="Tahoma" w:cs="Tahoma"/>
          <w:sz w:val="22"/>
          <w:szCs w:val="22"/>
        </w:rPr>
        <w:t>á dokumentace bude zpracována v </w:t>
      </w:r>
      <w:r w:rsidRPr="00080BAF">
        <w:rPr>
          <w:rFonts w:ascii="Tahoma" w:hAnsi="Tahoma" w:cs="Tahoma"/>
          <w:sz w:val="22"/>
          <w:szCs w:val="22"/>
        </w:rPr>
        <w:t>souladu se</w:t>
      </w:r>
      <w:r w:rsidR="0073358E">
        <w:rPr>
          <w:rFonts w:ascii="Tahoma" w:hAnsi="Tahoma" w:cs="Tahoma"/>
          <w:sz w:val="22"/>
          <w:szCs w:val="22"/>
        </w:rPr>
        <w:t> </w:t>
      </w:r>
      <w:r w:rsidRPr="00080BAF">
        <w:rPr>
          <w:rFonts w:ascii="Tahoma" w:hAnsi="Tahoma" w:cs="Tahoma"/>
          <w:sz w:val="22"/>
          <w:szCs w:val="22"/>
        </w:rPr>
        <w:t>zákon</w:t>
      </w:r>
      <w:r w:rsidR="00C273BB">
        <w:rPr>
          <w:rFonts w:ascii="Tahoma" w:hAnsi="Tahoma" w:cs="Tahoma"/>
          <w:sz w:val="22"/>
          <w:szCs w:val="22"/>
        </w:rPr>
        <w:t>em č. 309/2006 </w:t>
      </w:r>
      <w:r w:rsidRPr="00080BAF">
        <w:rPr>
          <w:rFonts w:ascii="Tahoma" w:hAnsi="Tahoma" w:cs="Tahoma"/>
          <w:sz w:val="22"/>
          <w:szCs w:val="22"/>
        </w:rPr>
        <w:t>Sb., kterým se upravují další požadavky bezpečnosti a</w:t>
      </w:r>
      <w:r w:rsidR="00B33167">
        <w:rPr>
          <w:rFonts w:ascii="Tahoma" w:hAnsi="Tahoma" w:cs="Tahoma"/>
          <w:sz w:val="22"/>
          <w:szCs w:val="22"/>
        </w:rPr>
        <w:t> </w:t>
      </w:r>
      <w:r w:rsidRPr="00080BAF">
        <w:rPr>
          <w:rFonts w:ascii="Tahoma" w:hAnsi="Tahoma" w:cs="Tahoma"/>
          <w:sz w:val="22"/>
          <w:szCs w:val="22"/>
        </w:rPr>
        <w:t>ochrany zdraví při</w:t>
      </w:r>
      <w:r w:rsidR="00C273BB">
        <w:rPr>
          <w:rFonts w:ascii="Tahoma" w:hAnsi="Tahoma" w:cs="Tahoma"/>
          <w:sz w:val="22"/>
          <w:szCs w:val="22"/>
        </w:rPr>
        <w:t> </w:t>
      </w:r>
      <w:r w:rsidRPr="00080BAF">
        <w:rPr>
          <w:rFonts w:ascii="Tahoma" w:hAnsi="Tahoma" w:cs="Tahoma"/>
          <w:sz w:val="22"/>
          <w:szCs w:val="22"/>
        </w:rPr>
        <w:t>práci v pracovněprávních vztazích a</w:t>
      </w:r>
      <w:r w:rsidR="00B33167">
        <w:rPr>
          <w:rFonts w:ascii="Tahoma" w:hAnsi="Tahoma" w:cs="Tahoma"/>
          <w:sz w:val="22"/>
          <w:szCs w:val="22"/>
        </w:rPr>
        <w:t> </w:t>
      </w:r>
      <w:r w:rsidRPr="00080BAF">
        <w:rPr>
          <w:rFonts w:ascii="Tahoma" w:hAnsi="Tahoma" w:cs="Tahoma"/>
          <w:sz w:val="22"/>
          <w:szCs w:val="22"/>
        </w:rPr>
        <w:t>o</w:t>
      </w:r>
      <w:r w:rsidR="00B33167">
        <w:rPr>
          <w:rFonts w:ascii="Tahoma" w:hAnsi="Tahoma" w:cs="Tahoma"/>
          <w:sz w:val="22"/>
          <w:szCs w:val="22"/>
        </w:rPr>
        <w:t> zajištění bezpečnosti a ochrany zdraví při </w:t>
      </w:r>
      <w:r w:rsidRPr="00080BAF">
        <w:rPr>
          <w:rFonts w:ascii="Tahoma" w:hAnsi="Tahoma" w:cs="Tahoma"/>
          <w:sz w:val="22"/>
          <w:szCs w:val="22"/>
        </w:rPr>
        <w:t>činnosti nebo poskytování služeb mimo pracovněprávní vztahy (zákon o</w:t>
      </w:r>
      <w:r w:rsidR="00B33167">
        <w:rPr>
          <w:rFonts w:ascii="Tahoma" w:hAnsi="Tahoma" w:cs="Tahoma"/>
          <w:sz w:val="22"/>
          <w:szCs w:val="22"/>
        </w:rPr>
        <w:t> </w:t>
      </w:r>
      <w:r w:rsidRPr="00080BAF">
        <w:rPr>
          <w:rFonts w:ascii="Tahoma" w:hAnsi="Tahoma" w:cs="Tahoma"/>
          <w:sz w:val="22"/>
          <w:szCs w:val="22"/>
        </w:rPr>
        <w:t>zajištění dalších podmínek bezpečnosti a</w:t>
      </w:r>
      <w:r w:rsidR="00B33167">
        <w:rPr>
          <w:rFonts w:ascii="Tahoma" w:hAnsi="Tahoma" w:cs="Tahoma"/>
          <w:sz w:val="22"/>
          <w:szCs w:val="22"/>
        </w:rPr>
        <w:t> ochrany zdraví při </w:t>
      </w:r>
      <w:r w:rsidRPr="00080BAF">
        <w:rPr>
          <w:rFonts w:ascii="Tahoma" w:hAnsi="Tahoma" w:cs="Tahoma"/>
          <w:sz w:val="22"/>
          <w:szCs w:val="22"/>
        </w:rPr>
        <w:t>práci)</w:t>
      </w:r>
      <w:r w:rsidR="00213AEF" w:rsidRPr="00080BAF">
        <w:rPr>
          <w:rFonts w:ascii="Tahoma" w:hAnsi="Tahoma" w:cs="Tahoma"/>
          <w:sz w:val="22"/>
          <w:szCs w:val="22"/>
        </w:rPr>
        <w:t>, ve</w:t>
      </w:r>
      <w:r w:rsidR="00B33167">
        <w:rPr>
          <w:rFonts w:ascii="Tahoma" w:hAnsi="Tahoma" w:cs="Tahoma"/>
          <w:sz w:val="22"/>
          <w:szCs w:val="22"/>
        </w:rPr>
        <w:t> </w:t>
      </w:r>
      <w:r w:rsidR="00213AEF" w:rsidRPr="00080BAF">
        <w:rPr>
          <w:rFonts w:ascii="Tahoma" w:hAnsi="Tahoma" w:cs="Tahoma"/>
          <w:sz w:val="22"/>
          <w:szCs w:val="22"/>
        </w:rPr>
        <w:t>znění pozdějších předpisů</w:t>
      </w:r>
      <w:r w:rsidR="00D0671D">
        <w:rPr>
          <w:rFonts w:ascii="Tahoma" w:hAnsi="Tahoma" w:cs="Tahoma"/>
          <w:sz w:val="22"/>
          <w:szCs w:val="22"/>
        </w:rPr>
        <w:t xml:space="preserve"> </w:t>
      </w:r>
      <w:r w:rsidR="00D0671D" w:rsidRPr="00224933">
        <w:rPr>
          <w:rFonts w:ascii="Tahoma" w:hAnsi="Tahoma" w:cs="Tahoma"/>
          <w:sz w:val="22"/>
          <w:szCs w:val="22"/>
        </w:rPr>
        <w:t>(dále jen zákon č. 309/2006 Sb.“)</w:t>
      </w:r>
      <w:r w:rsidRPr="00224933">
        <w:rPr>
          <w:rFonts w:ascii="Tahoma" w:hAnsi="Tahoma" w:cs="Tahoma"/>
          <w:sz w:val="22"/>
          <w:szCs w:val="22"/>
        </w:rPr>
        <w:t>.</w:t>
      </w:r>
      <w:r w:rsidR="0014374F" w:rsidRPr="00224933">
        <w:rPr>
          <w:rFonts w:ascii="Tahoma" w:hAnsi="Tahoma" w:cs="Tahoma"/>
          <w:sz w:val="22"/>
          <w:szCs w:val="22"/>
        </w:rPr>
        <w:t xml:space="preserve"> Součástí projektové dokumentace bude plán bezpe</w:t>
      </w:r>
      <w:r w:rsidR="0014374F" w:rsidRPr="00080BAF">
        <w:rPr>
          <w:rFonts w:ascii="Tahoma" w:hAnsi="Tahoma" w:cs="Tahoma"/>
          <w:sz w:val="22"/>
          <w:szCs w:val="22"/>
        </w:rPr>
        <w:t xml:space="preserve">čnosti a ochrany zdraví při práci na staveništi (dále jen </w:t>
      </w:r>
      <w:r w:rsidR="00B33167">
        <w:rPr>
          <w:rFonts w:ascii="Tahoma" w:hAnsi="Tahoma" w:cs="Tahoma"/>
          <w:sz w:val="22"/>
          <w:szCs w:val="22"/>
        </w:rPr>
        <w:t>„</w:t>
      </w:r>
      <w:r w:rsidR="0014374F" w:rsidRPr="00080BAF">
        <w:rPr>
          <w:rFonts w:ascii="Tahoma" w:hAnsi="Tahoma" w:cs="Tahoma"/>
          <w:sz w:val="22"/>
          <w:szCs w:val="22"/>
        </w:rPr>
        <w:t>plán</w:t>
      </w:r>
      <w:r w:rsidR="00194340" w:rsidRPr="00080BAF">
        <w:rPr>
          <w:rFonts w:ascii="Tahoma" w:hAnsi="Tahoma" w:cs="Tahoma"/>
          <w:sz w:val="22"/>
          <w:szCs w:val="22"/>
        </w:rPr>
        <w:t xml:space="preserve"> BOZP</w:t>
      </w:r>
      <w:r w:rsidR="00B33167">
        <w:rPr>
          <w:rFonts w:ascii="Tahoma" w:hAnsi="Tahoma" w:cs="Tahoma"/>
          <w:sz w:val="22"/>
          <w:szCs w:val="22"/>
        </w:rPr>
        <w:t>“</w:t>
      </w:r>
      <w:r w:rsidR="0014374F" w:rsidRPr="00080BAF">
        <w:rPr>
          <w:rFonts w:ascii="Tahoma" w:hAnsi="Tahoma" w:cs="Tahoma"/>
          <w:sz w:val="22"/>
          <w:szCs w:val="22"/>
        </w:rPr>
        <w:t>) zpracovaný s ohledem na druh a</w:t>
      </w:r>
      <w:r w:rsidR="006D1B01">
        <w:rPr>
          <w:rFonts w:ascii="Tahoma" w:hAnsi="Tahoma" w:cs="Tahoma"/>
          <w:sz w:val="22"/>
          <w:szCs w:val="22"/>
        </w:rPr>
        <w:t> </w:t>
      </w:r>
      <w:r w:rsidR="0014374F" w:rsidRPr="00080BAF">
        <w:rPr>
          <w:rFonts w:ascii="Tahoma" w:hAnsi="Tahoma" w:cs="Tahoma"/>
          <w:sz w:val="22"/>
          <w:szCs w:val="22"/>
        </w:rPr>
        <w:t xml:space="preserve">velikost stavby tak, aby plně vyhovoval potřebám zajištění bezpečné a zdraví neohrožující práce. </w:t>
      </w:r>
    </w:p>
    <w:p w14:paraId="3BDED10F" w14:textId="77777777" w:rsidR="006A0240" w:rsidRPr="006D1B01" w:rsidRDefault="00797774"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73358E">
        <w:rPr>
          <w:rFonts w:ascii="Tahoma" w:hAnsi="Tahoma" w:cs="Tahoma"/>
          <w:sz w:val="22"/>
          <w:szCs w:val="22"/>
        </w:rPr>
        <w:t>V případě, že by s ohledem na charakter či specifičnost projektované stavby nebyla cíleně některá ze</w:t>
      </w:r>
      <w:r w:rsidR="00256906">
        <w:rPr>
          <w:rFonts w:ascii="Tahoma" w:hAnsi="Tahoma" w:cs="Tahoma"/>
          <w:sz w:val="22"/>
          <w:szCs w:val="22"/>
        </w:rPr>
        <w:t> </w:t>
      </w:r>
      <w:r w:rsidRPr="0073358E">
        <w:rPr>
          <w:rFonts w:ascii="Tahoma" w:hAnsi="Tahoma" w:cs="Tahoma"/>
          <w:sz w:val="22"/>
          <w:szCs w:val="22"/>
        </w:rPr>
        <w:t>součástí p</w:t>
      </w:r>
      <w:r w:rsidR="00EC6AB4" w:rsidRPr="0073358E">
        <w:rPr>
          <w:rFonts w:ascii="Tahoma" w:hAnsi="Tahoma" w:cs="Tahoma"/>
          <w:sz w:val="22"/>
          <w:szCs w:val="22"/>
        </w:rPr>
        <w:t xml:space="preserve">rojektové dokumentace </w:t>
      </w:r>
      <w:r w:rsidR="0073358E">
        <w:rPr>
          <w:rFonts w:ascii="Tahoma" w:hAnsi="Tahoma" w:cs="Tahoma"/>
          <w:sz w:val="22"/>
          <w:szCs w:val="22"/>
        </w:rPr>
        <w:t>zpracovávána</w:t>
      </w:r>
      <w:r w:rsidR="00A35EA0">
        <w:rPr>
          <w:rFonts w:ascii="Tahoma" w:hAnsi="Tahoma" w:cs="Tahoma"/>
          <w:sz w:val="22"/>
          <w:szCs w:val="22"/>
        </w:rPr>
        <w:t>,</w:t>
      </w:r>
      <w:r w:rsidR="0073358E">
        <w:rPr>
          <w:rFonts w:ascii="Tahoma" w:hAnsi="Tahoma" w:cs="Tahoma"/>
          <w:sz w:val="22"/>
          <w:szCs w:val="22"/>
        </w:rPr>
        <w:t xml:space="preserve"> např. s ohledem na povahu a </w:t>
      </w:r>
      <w:r w:rsidR="00EC6AB4" w:rsidRPr="0073358E">
        <w:rPr>
          <w:rFonts w:ascii="Tahoma" w:hAnsi="Tahoma" w:cs="Tahoma"/>
          <w:sz w:val="22"/>
          <w:szCs w:val="22"/>
        </w:rPr>
        <w:t>rozsah stavby</w:t>
      </w:r>
      <w:r w:rsidRPr="0073358E">
        <w:rPr>
          <w:rFonts w:ascii="Tahoma" w:hAnsi="Tahoma" w:cs="Tahoma"/>
          <w:sz w:val="22"/>
          <w:szCs w:val="22"/>
        </w:rPr>
        <w:t xml:space="preserve">, </w:t>
      </w:r>
      <w:r w:rsidR="00EC6AB4" w:rsidRPr="0073358E">
        <w:rPr>
          <w:rFonts w:ascii="Tahoma" w:hAnsi="Tahoma" w:cs="Tahoma"/>
          <w:sz w:val="22"/>
          <w:szCs w:val="22"/>
        </w:rPr>
        <w:t xml:space="preserve">uvede </w:t>
      </w:r>
      <w:r w:rsidRPr="0073358E">
        <w:rPr>
          <w:rFonts w:ascii="Tahoma" w:hAnsi="Tahoma" w:cs="Tahoma"/>
          <w:sz w:val="22"/>
          <w:szCs w:val="22"/>
        </w:rPr>
        <w:t>zhotovitel v</w:t>
      </w:r>
      <w:r w:rsidR="00EC6AB4" w:rsidRPr="0073358E">
        <w:rPr>
          <w:rFonts w:ascii="Tahoma" w:hAnsi="Tahoma" w:cs="Tahoma"/>
          <w:sz w:val="22"/>
          <w:szCs w:val="22"/>
        </w:rPr>
        <w:t xml:space="preserve"> příslušných </w:t>
      </w:r>
      <w:r w:rsidR="001124BD" w:rsidRPr="0073358E">
        <w:rPr>
          <w:rFonts w:ascii="Tahoma" w:hAnsi="Tahoma" w:cs="Tahoma"/>
          <w:sz w:val="22"/>
          <w:szCs w:val="22"/>
        </w:rPr>
        <w:t>částech projektové dokumentace důvod, proč není potřeba tuto část projektové dokumentace zpracovávat.</w:t>
      </w:r>
    </w:p>
    <w:p w14:paraId="1EC853B6" w14:textId="77777777"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Objednatel se zavazuje řádně provedené dílo bez vad a nedodělků převzít a zaplatit za ně zhotoviteli cenu dle čl. VII této smlouvy.</w:t>
      </w:r>
    </w:p>
    <w:p w14:paraId="0640389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IV.</w:t>
      </w:r>
      <w:r w:rsidR="00E03721">
        <w:rPr>
          <w:rFonts w:ascii="Tahoma" w:hAnsi="Tahoma" w:cs="Tahoma"/>
          <w:sz w:val="22"/>
          <w:szCs w:val="22"/>
        </w:rPr>
        <w:br/>
      </w:r>
      <w:r w:rsidRPr="00080BAF">
        <w:rPr>
          <w:rFonts w:ascii="Tahoma" w:hAnsi="Tahoma" w:cs="Tahoma"/>
          <w:sz w:val="22"/>
          <w:szCs w:val="22"/>
        </w:rPr>
        <w:t>Doba a místo plnění</w:t>
      </w:r>
    </w:p>
    <w:p w14:paraId="0F68E68F" w14:textId="780A2714" w:rsidR="000348F4" w:rsidRPr="000348F4" w:rsidRDefault="00A54991" w:rsidP="000348F4">
      <w:pPr>
        <w:pStyle w:val="OdstavecSmlouvy"/>
        <w:numPr>
          <w:ilvl w:val="0"/>
          <w:numId w:val="1"/>
        </w:numPr>
        <w:tabs>
          <w:tab w:val="clear" w:pos="426"/>
          <w:tab w:val="clear" w:pos="1701"/>
        </w:tabs>
        <w:spacing w:before="120" w:after="0"/>
        <w:rPr>
          <w:rFonts w:ascii="Tahoma" w:hAnsi="Tahoma" w:cs="Tahoma"/>
          <w:sz w:val="22"/>
          <w:szCs w:val="22"/>
        </w:rPr>
      </w:pPr>
      <w:r w:rsidRPr="1035BEA9">
        <w:rPr>
          <w:rFonts w:ascii="Tahoma" w:hAnsi="Tahoma" w:cs="Tahoma"/>
          <w:sz w:val="22"/>
          <w:szCs w:val="22"/>
        </w:rPr>
        <w:t>Zhotovitel je povinen provést</w:t>
      </w:r>
      <w:r w:rsidR="00533B48" w:rsidRPr="1035BEA9">
        <w:rPr>
          <w:rFonts w:ascii="Tahoma" w:hAnsi="Tahoma" w:cs="Tahoma"/>
          <w:sz w:val="22"/>
          <w:szCs w:val="22"/>
        </w:rPr>
        <w:t xml:space="preserve"> (tj. dokončit a</w:t>
      </w:r>
      <w:r w:rsidRPr="1035BEA9">
        <w:rPr>
          <w:rFonts w:ascii="Tahoma" w:hAnsi="Tahoma" w:cs="Tahoma"/>
          <w:sz w:val="22"/>
          <w:szCs w:val="22"/>
        </w:rPr>
        <w:t xml:space="preserve"> předat objednateli</w:t>
      </w:r>
      <w:r w:rsidR="00533B48" w:rsidRPr="1035BEA9">
        <w:rPr>
          <w:rFonts w:ascii="Tahoma" w:hAnsi="Tahoma" w:cs="Tahoma"/>
          <w:sz w:val="22"/>
          <w:szCs w:val="22"/>
        </w:rPr>
        <w:t>)</w:t>
      </w:r>
      <w:r w:rsidRPr="1035BEA9">
        <w:rPr>
          <w:rFonts w:ascii="Tahoma" w:hAnsi="Tahoma" w:cs="Tahoma"/>
          <w:sz w:val="22"/>
          <w:szCs w:val="22"/>
        </w:rPr>
        <w:t xml:space="preserve"> </w:t>
      </w:r>
      <w:r w:rsidR="0043508E">
        <w:rPr>
          <w:rFonts w:ascii="Tahoma" w:hAnsi="Tahoma" w:cs="Tahoma"/>
          <w:sz w:val="22"/>
          <w:szCs w:val="22"/>
        </w:rPr>
        <w:t>kompletní dokumentaci</w:t>
      </w:r>
      <w:r w:rsidR="0055055F">
        <w:rPr>
          <w:rFonts w:ascii="Tahoma" w:hAnsi="Tahoma" w:cs="Tahoma"/>
          <w:sz w:val="22"/>
          <w:szCs w:val="22"/>
        </w:rPr>
        <w:t>, tj.</w:t>
      </w:r>
      <w:r w:rsidR="0043508E">
        <w:rPr>
          <w:rFonts w:ascii="Tahoma" w:hAnsi="Tahoma" w:cs="Tahoma"/>
          <w:sz w:val="22"/>
          <w:szCs w:val="22"/>
        </w:rPr>
        <w:t xml:space="preserve"> </w:t>
      </w:r>
      <w:r w:rsidR="0055055F" w:rsidRPr="00FC6260">
        <w:rPr>
          <w:rFonts w:ascii="Tahoma" w:hAnsi="Tahoma" w:cs="Tahoma"/>
          <w:b/>
          <w:sz w:val="22"/>
          <w:szCs w:val="22"/>
        </w:rPr>
        <w:t>(</w:t>
      </w:r>
      <w:r w:rsidR="0055055F">
        <w:rPr>
          <w:rFonts w:ascii="Tahoma" w:hAnsi="Tahoma" w:cs="Tahoma"/>
          <w:b/>
          <w:sz w:val="22"/>
          <w:szCs w:val="22"/>
        </w:rPr>
        <w:t xml:space="preserve">zaměření a průzkumy, </w:t>
      </w:r>
      <w:r w:rsidR="0055055F" w:rsidRPr="00FC6260">
        <w:rPr>
          <w:rFonts w:ascii="Tahoma" w:hAnsi="Tahoma" w:cs="Tahoma"/>
          <w:b/>
          <w:sz w:val="22"/>
          <w:szCs w:val="22"/>
        </w:rPr>
        <w:t>D</w:t>
      </w:r>
      <w:r w:rsidR="0055055F">
        <w:rPr>
          <w:rFonts w:ascii="Tahoma" w:hAnsi="Tahoma" w:cs="Tahoma"/>
          <w:b/>
          <w:sz w:val="22"/>
          <w:szCs w:val="22"/>
        </w:rPr>
        <w:t>PS včetně DSS</w:t>
      </w:r>
      <w:r w:rsidR="0055055F" w:rsidRPr="00BF5F21">
        <w:rPr>
          <w:rFonts w:ascii="Tahoma" w:hAnsi="Tahoma" w:cs="Tahoma"/>
          <w:bCs/>
          <w:sz w:val="22"/>
          <w:szCs w:val="22"/>
        </w:rPr>
        <w:t>)</w:t>
      </w:r>
      <w:r w:rsidR="00BF5F21" w:rsidRPr="00BF5F21">
        <w:rPr>
          <w:rFonts w:ascii="Tahoma" w:hAnsi="Tahoma" w:cs="Tahoma"/>
          <w:bCs/>
          <w:sz w:val="22"/>
          <w:szCs w:val="22"/>
        </w:rPr>
        <w:t xml:space="preserve"> dle</w:t>
      </w:r>
      <w:r w:rsidR="00BF5F21">
        <w:rPr>
          <w:rFonts w:ascii="Tahoma" w:hAnsi="Tahoma" w:cs="Tahoma"/>
          <w:b/>
          <w:sz w:val="22"/>
          <w:szCs w:val="22"/>
        </w:rPr>
        <w:t xml:space="preserve"> </w:t>
      </w:r>
      <w:r w:rsidR="00BF5F21" w:rsidRPr="00656097">
        <w:rPr>
          <w:rFonts w:ascii="Tahoma" w:hAnsi="Tahoma" w:cs="Tahoma"/>
          <w:sz w:val="22"/>
          <w:szCs w:val="22"/>
        </w:rPr>
        <w:t>čl. III odst. 2 bod 2.</w:t>
      </w:r>
      <w:r w:rsidR="00BF5F21">
        <w:rPr>
          <w:rFonts w:ascii="Tahoma" w:hAnsi="Tahoma" w:cs="Tahoma"/>
          <w:sz w:val="22"/>
          <w:szCs w:val="22"/>
        </w:rPr>
        <w:t xml:space="preserve">1 a 2.2 </w:t>
      </w:r>
      <w:r w:rsidR="00BF5F21" w:rsidRPr="00656097">
        <w:rPr>
          <w:rFonts w:ascii="Tahoma" w:hAnsi="Tahoma" w:cs="Tahoma"/>
          <w:sz w:val="22"/>
          <w:szCs w:val="22"/>
        </w:rPr>
        <w:t xml:space="preserve">této </w:t>
      </w:r>
      <w:r w:rsidR="00BF5F21" w:rsidRPr="00C542E3">
        <w:rPr>
          <w:rFonts w:ascii="Tahoma" w:hAnsi="Tahoma" w:cs="Tahoma"/>
          <w:sz w:val="22"/>
          <w:szCs w:val="22"/>
        </w:rPr>
        <w:t xml:space="preserve">smlouvy </w:t>
      </w:r>
      <w:r w:rsidR="00BF5F21" w:rsidRPr="00C542E3">
        <w:rPr>
          <w:rFonts w:ascii="Tahoma" w:hAnsi="Tahoma" w:cs="Tahoma"/>
          <w:b/>
          <w:bCs/>
          <w:sz w:val="22"/>
          <w:szCs w:val="22"/>
        </w:rPr>
        <w:t>do 90 dnů</w:t>
      </w:r>
      <w:r w:rsidR="00BF5F21" w:rsidRPr="00C542E3">
        <w:rPr>
          <w:rFonts w:ascii="Tahoma" w:hAnsi="Tahoma" w:cs="Tahoma"/>
          <w:sz w:val="22"/>
          <w:szCs w:val="22"/>
        </w:rPr>
        <w:t xml:space="preserve"> ode</w:t>
      </w:r>
      <w:r w:rsidR="00BF5F21" w:rsidRPr="00656097">
        <w:rPr>
          <w:rFonts w:ascii="Tahoma" w:hAnsi="Tahoma" w:cs="Tahoma"/>
          <w:sz w:val="22"/>
          <w:szCs w:val="22"/>
        </w:rPr>
        <w:t xml:space="preserve"> dne nabytí účinnosti této smlouvy</w:t>
      </w:r>
      <w:r w:rsidR="00BF5F21">
        <w:rPr>
          <w:rFonts w:ascii="Tahoma" w:hAnsi="Tahoma" w:cs="Tahoma"/>
          <w:sz w:val="22"/>
          <w:szCs w:val="22"/>
        </w:rPr>
        <w:t>.</w:t>
      </w:r>
      <w:bookmarkStart w:id="2" w:name="_Hlk110518147"/>
    </w:p>
    <w:bookmarkEnd w:id="2"/>
    <w:p w14:paraId="2B8868CF" w14:textId="4B2F5770" w:rsidR="00656201" w:rsidRPr="00372544" w:rsidRDefault="00656201" w:rsidP="00597B4D">
      <w:pPr>
        <w:pStyle w:val="OdstavecSmlouvy"/>
        <w:keepLines w:val="0"/>
        <w:numPr>
          <w:ilvl w:val="0"/>
          <w:numId w:val="1"/>
        </w:numPr>
        <w:tabs>
          <w:tab w:val="clear" w:pos="426"/>
          <w:tab w:val="clear" w:pos="1701"/>
          <w:tab w:val="num" w:pos="714"/>
        </w:tabs>
        <w:spacing w:before="120" w:after="0"/>
        <w:ind w:left="426" w:hanging="426"/>
        <w:rPr>
          <w:rFonts w:ascii="Tahoma" w:hAnsi="Tahoma" w:cs="Tahoma"/>
          <w:bCs/>
          <w:sz w:val="22"/>
          <w:szCs w:val="22"/>
        </w:rPr>
      </w:pPr>
      <w:r w:rsidRPr="00372544">
        <w:rPr>
          <w:rFonts w:ascii="Tahoma" w:hAnsi="Tahoma" w:cs="Tahoma"/>
          <w:sz w:val="22"/>
          <w:szCs w:val="22"/>
        </w:rPr>
        <w:t xml:space="preserve">V případě </w:t>
      </w:r>
      <w:r w:rsidR="005A798A">
        <w:rPr>
          <w:rFonts w:ascii="Tahoma" w:hAnsi="Tahoma" w:cs="Tahoma"/>
          <w:sz w:val="22"/>
          <w:szCs w:val="22"/>
        </w:rPr>
        <w:t>v</w:t>
      </w:r>
      <w:r w:rsidRPr="00372544">
        <w:rPr>
          <w:rFonts w:ascii="Tahoma" w:hAnsi="Tahoma" w:cs="Tahoma"/>
          <w:sz w:val="22"/>
          <w:szCs w:val="22"/>
        </w:rPr>
        <w:t>zniku překážek ze strany dotčených orgánů státní správy, ze strany vlastníků dotčených parcel, vlastníků (správců) inženýrských sítí</w:t>
      </w:r>
      <w:r w:rsidR="00D4793D" w:rsidRPr="00372544">
        <w:rPr>
          <w:rFonts w:ascii="Tahoma" w:hAnsi="Tahoma" w:cs="Tahoma"/>
          <w:sz w:val="22"/>
          <w:szCs w:val="22"/>
        </w:rPr>
        <w:t xml:space="preserve"> nebo</w:t>
      </w:r>
      <w:r w:rsidRPr="00372544">
        <w:rPr>
          <w:rFonts w:ascii="Tahoma" w:hAnsi="Tahoma" w:cs="Tahoma"/>
          <w:sz w:val="22"/>
          <w:szCs w:val="22"/>
        </w:rPr>
        <w:t xml:space="preserve"> vlastníků dotčených objektů,</w:t>
      </w:r>
      <w:r w:rsidR="00D4793D" w:rsidRPr="00372544">
        <w:rPr>
          <w:rFonts w:ascii="Tahoma" w:hAnsi="Tahoma" w:cs="Tahoma"/>
          <w:sz w:val="22"/>
          <w:szCs w:val="22"/>
        </w:rPr>
        <w:t xml:space="preserve"> které </w:t>
      </w:r>
      <w:r w:rsidR="000F736B" w:rsidRPr="00372544">
        <w:rPr>
          <w:rFonts w:ascii="Tahoma" w:hAnsi="Tahoma" w:cs="Tahoma"/>
          <w:sz w:val="22"/>
          <w:szCs w:val="22"/>
        </w:rPr>
        <w:t>mají vliv na termíny plnění stanovené touto smlouvou a</w:t>
      </w:r>
      <w:r w:rsidRPr="00372544">
        <w:rPr>
          <w:rFonts w:ascii="Tahoma" w:hAnsi="Tahoma" w:cs="Tahoma"/>
          <w:sz w:val="22"/>
          <w:szCs w:val="22"/>
        </w:rPr>
        <w:t xml:space="preserve"> kterým zhotovitel jednající s náležitou péčí</w:t>
      </w:r>
      <w:r w:rsidR="000F736B" w:rsidRPr="00372544">
        <w:rPr>
          <w:rFonts w:ascii="Tahoma" w:hAnsi="Tahoma" w:cs="Tahoma"/>
          <w:sz w:val="22"/>
          <w:szCs w:val="22"/>
        </w:rPr>
        <w:t xml:space="preserve"> a odborností </w:t>
      </w:r>
      <w:r w:rsidRPr="00372544">
        <w:rPr>
          <w:rFonts w:ascii="Tahoma" w:hAnsi="Tahoma" w:cs="Tahoma"/>
          <w:sz w:val="22"/>
          <w:szCs w:val="22"/>
        </w:rPr>
        <w:t>nemohl zabránit</w:t>
      </w:r>
      <w:r w:rsidR="000F736B" w:rsidRPr="00372544">
        <w:rPr>
          <w:rFonts w:ascii="Tahoma" w:hAnsi="Tahoma" w:cs="Tahoma"/>
          <w:sz w:val="22"/>
          <w:szCs w:val="22"/>
        </w:rPr>
        <w:t xml:space="preserve"> (tj. zejména pod</w:t>
      </w:r>
      <w:r w:rsidR="00076B40" w:rsidRPr="00372544">
        <w:rPr>
          <w:rFonts w:ascii="Tahoma" w:hAnsi="Tahoma" w:cs="Tahoma"/>
          <w:sz w:val="22"/>
          <w:szCs w:val="22"/>
        </w:rPr>
        <w:t>al</w:t>
      </w:r>
      <w:r w:rsidR="000F736B" w:rsidRPr="00372544">
        <w:rPr>
          <w:rFonts w:ascii="Tahoma" w:hAnsi="Tahoma" w:cs="Tahoma"/>
          <w:sz w:val="22"/>
          <w:szCs w:val="22"/>
        </w:rPr>
        <w:t xml:space="preserve"> příslušn</w:t>
      </w:r>
      <w:r w:rsidR="00076B40" w:rsidRPr="00372544">
        <w:rPr>
          <w:rFonts w:ascii="Tahoma" w:hAnsi="Tahoma" w:cs="Tahoma"/>
          <w:sz w:val="22"/>
          <w:szCs w:val="22"/>
        </w:rPr>
        <w:t>é</w:t>
      </w:r>
      <w:r w:rsidR="000F736B" w:rsidRPr="00372544">
        <w:rPr>
          <w:rFonts w:ascii="Tahoma" w:hAnsi="Tahoma" w:cs="Tahoma"/>
          <w:sz w:val="22"/>
          <w:szCs w:val="22"/>
        </w:rPr>
        <w:t xml:space="preserve"> žádost</w:t>
      </w:r>
      <w:r w:rsidR="00076B40" w:rsidRPr="00372544">
        <w:rPr>
          <w:rFonts w:ascii="Tahoma" w:hAnsi="Tahoma" w:cs="Tahoma"/>
          <w:sz w:val="22"/>
          <w:szCs w:val="22"/>
        </w:rPr>
        <w:t>i</w:t>
      </w:r>
      <w:r w:rsidR="000F736B" w:rsidRPr="00372544">
        <w:rPr>
          <w:rFonts w:ascii="Tahoma" w:hAnsi="Tahoma" w:cs="Tahoma"/>
          <w:sz w:val="22"/>
          <w:szCs w:val="22"/>
        </w:rPr>
        <w:t xml:space="preserve"> v</w:t>
      </w:r>
      <w:r w:rsidR="009C22E3" w:rsidRPr="00372544">
        <w:rPr>
          <w:rFonts w:ascii="Tahoma" w:hAnsi="Tahoma" w:cs="Tahoma"/>
          <w:sz w:val="22"/>
          <w:szCs w:val="22"/>
        </w:rPr>
        <w:t> dostatečné lhůtě</w:t>
      </w:r>
      <w:r w:rsidR="00D472A9" w:rsidRPr="00372544">
        <w:rPr>
          <w:rFonts w:ascii="Tahoma" w:hAnsi="Tahoma" w:cs="Tahoma"/>
          <w:sz w:val="22"/>
          <w:szCs w:val="22"/>
        </w:rPr>
        <w:t>, tj. min. 30 dní,</w:t>
      </w:r>
      <w:r w:rsidR="009C22E3" w:rsidRPr="00372544">
        <w:rPr>
          <w:rFonts w:ascii="Tahoma" w:hAnsi="Tahoma" w:cs="Tahoma"/>
          <w:sz w:val="22"/>
          <w:szCs w:val="22"/>
        </w:rPr>
        <w:t xml:space="preserve"> předem)</w:t>
      </w:r>
      <w:r w:rsidRPr="00372544">
        <w:rPr>
          <w:rFonts w:ascii="Tahoma" w:hAnsi="Tahoma" w:cs="Tahoma"/>
          <w:sz w:val="22"/>
          <w:szCs w:val="22"/>
        </w:rPr>
        <w:t>,</w:t>
      </w:r>
      <w:r w:rsidR="00FF05F7" w:rsidRPr="00372544">
        <w:rPr>
          <w:rFonts w:ascii="Tahoma" w:hAnsi="Tahoma" w:cs="Tahoma"/>
          <w:sz w:val="22"/>
          <w:szCs w:val="22"/>
        </w:rPr>
        <w:t xml:space="preserve"> je zhotovitel povinen bezodkladně o této skutečnost informovat objednatele. O</w:t>
      </w:r>
      <w:r w:rsidRPr="00372544">
        <w:rPr>
          <w:rFonts w:ascii="Tahoma" w:hAnsi="Tahoma" w:cs="Tahoma"/>
          <w:sz w:val="22"/>
          <w:szCs w:val="22"/>
        </w:rPr>
        <w:t>bjednatel</w:t>
      </w:r>
      <w:r w:rsidR="00FF05F7" w:rsidRPr="00372544">
        <w:rPr>
          <w:rFonts w:ascii="Tahoma" w:hAnsi="Tahoma" w:cs="Tahoma"/>
          <w:sz w:val="22"/>
          <w:szCs w:val="22"/>
        </w:rPr>
        <w:t xml:space="preserve"> si</w:t>
      </w:r>
      <w:r w:rsidRPr="00372544">
        <w:rPr>
          <w:rFonts w:ascii="Tahoma" w:hAnsi="Tahoma" w:cs="Tahoma"/>
          <w:sz w:val="22"/>
          <w:szCs w:val="22"/>
        </w:rPr>
        <w:t xml:space="preserve"> v</w:t>
      </w:r>
      <w:r w:rsidR="00FF05F7" w:rsidRPr="00372544">
        <w:rPr>
          <w:rFonts w:ascii="Tahoma" w:hAnsi="Tahoma" w:cs="Tahoma"/>
          <w:sz w:val="22"/>
          <w:szCs w:val="22"/>
        </w:rPr>
        <w:t xml:space="preserve"> těchto případech </w:t>
      </w:r>
      <w:r w:rsidRPr="00372544">
        <w:rPr>
          <w:rFonts w:ascii="Tahoma" w:hAnsi="Tahoma" w:cs="Tahoma"/>
          <w:sz w:val="22"/>
          <w:szCs w:val="22"/>
        </w:rPr>
        <w:t xml:space="preserve">vyhrazuje právo prodloužit dobu plnění </w:t>
      </w:r>
      <w:r w:rsidR="00D4793D" w:rsidRPr="00372544">
        <w:rPr>
          <w:rFonts w:ascii="Tahoma" w:hAnsi="Tahoma" w:cs="Tahoma"/>
          <w:sz w:val="22"/>
          <w:szCs w:val="22"/>
        </w:rPr>
        <w:t xml:space="preserve">stanovenou v </w:t>
      </w:r>
      <w:r w:rsidRPr="00372544">
        <w:rPr>
          <w:rFonts w:ascii="Tahoma" w:hAnsi="Tahoma" w:cs="Tahoma"/>
          <w:sz w:val="22"/>
          <w:szCs w:val="22"/>
        </w:rPr>
        <w:t>odst. 1</w:t>
      </w:r>
      <w:r w:rsidR="00D4793D" w:rsidRPr="00372544">
        <w:rPr>
          <w:rFonts w:ascii="Tahoma" w:hAnsi="Tahoma" w:cs="Tahoma"/>
          <w:sz w:val="22"/>
          <w:szCs w:val="22"/>
        </w:rPr>
        <w:t xml:space="preserve"> tohoto článku smlouvy</w:t>
      </w:r>
      <w:r w:rsidRPr="00372544">
        <w:rPr>
          <w:rFonts w:ascii="Tahoma" w:hAnsi="Tahoma" w:cs="Tahoma"/>
          <w:sz w:val="22"/>
          <w:szCs w:val="22"/>
        </w:rPr>
        <w:t xml:space="preserve"> a</w:t>
      </w:r>
      <w:r w:rsidR="00D4793D" w:rsidRPr="00372544">
        <w:rPr>
          <w:rFonts w:ascii="Tahoma" w:hAnsi="Tahoma" w:cs="Tahoma"/>
          <w:sz w:val="22"/>
          <w:szCs w:val="22"/>
        </w:rPr>
        <w:t xml:space="preserve"> v</w:t>
      </w:r>
      <w:r w:rsidRPr="00372544">
        <w:rPr>
          <w:rFonts w:ascii="Tahoma" w:hAnsi="Tahoma" w:cs="Tahoma"/>
          <w:sz w:val="22"/>
          <w:szCs w:val="22"/>
        </w:rPr>
        <w:t xml:space="preserve"> čl. XII odst. 1 této smlouvy</w:t>
      </w:r>
      <w:r w:rsidR="00D4793D" w:rsidRPr="00372544">
        <w:rPr>
          <w:rFonts w:ascii="Tahoma" w:hAnsi="Tahoma" w:cs="Tahoma"/>
          <w:sz w:val="22"/>
          <w:szCs w:val="22"/>
        </w:rPr>
        <w:t>, a to</w:t>
      </w:r>
      <w:r w:rsidRPr="00372544">
        <w:rPr>
          <w:rFonts w:ascii="Tahoma" w:hAnsi="Tahoma" w:cs="Tahoma"/>
          <w:sz w:val="22"/>
          <w:szCs w:val="22"/>
        </w:rPr>
        <w:t xml:space="preserve"> o dobu trvání překážky. </w:t>
      </w:r>
      <w:r w:rsidR="00D4793D" w:rsidRPr="00372544">
        <w:rPr>
          <w:rFonts w:ascii="Tahoma" w:hAnsi="Tahoma" w:cs="Tahoma"/>
          <w:sz w:val="22"/>
          <w:szCs w:val="22"/>
        </w:rPr>
        <w:t>Doba bude prodloužena na základě zhotovitelem předloženého</w:t>
      </w:r>
      <w:r w:rsidRPr="00372544">
        <w:rPr>
          <w:rFonts w:ascii="Tahoma" w:hAnsi="Tahoma" w:cs="Tahoma"/>
          <w:sz w:val="22"/>
          <w:szCs w:val="22"/>
        </w:rPr>
        <w:t xml:space="preserve"> podrobn</w:t>
      </w:r>
      <w:r w:rsidR="00D4793D" w:rsidRPr="00372544">
        <w:rPr>
          <w:rFonts w:ascii="Tahoma" w:hAnsi="Tahoma" w:cs="Tahoma"/>
          <w:sz w:val="22"/>
          <w:szCs w:val="22"/>
        </w:rPr>
        <w:t>ého</w:t>
      </w:r>
      <w:r w:rsidRPr="00372544">
        <w:rPr>
          <w:rFonts w:ascii="Tahoma" w:hAnsi="Tahoma" w:cs="Tahoma"/>
          <w:sz w:val="22"/>
          <w:szCs w:val="22"/>
        </w:rPr>
        <w:t xml:space="preserve"> popis</w:t>
      </w:r>
      <w:r w:rsidR="00D4793D" w:rsidRPr="00372544">
        <w:rPr>
          <w:rFonts w:ascii="Tahoma" w:hAnsi="Tahoma" w:cs="Tahoma"/>
          <w:sz w:val="22"/>
          <w:szCs w:val="22"/>
        </w:rPr>
        <w:t>u</w:t>
      </w:r>
      <w:r w:rsidRPr="00372544">
        <w:rPr>
          <w:rFonts w:ascii="Tahoma" w:hAnsi="Tahoma" w:cs="Tahoma"/>
          <w:sz w:val="22"/>
          <w:szCs w:val="22"/>
        </w:rPr>
        <w:t xml:space="preserve"> překážky spolu se zdůvodněním, jakým způsobem mu tato překážka brání v plnění jeho závazků z této smlouvy</w:t>
      </w:r>
      <w:r w:rsidR="00757037" w:rsidRPr="00372544">
        <w:rPr>
          <w:rFonts w:ascii="Tahoma" w:hAnsi="Tahoma" w:cs="Tahoma"/>
          <w:sz w:val="22"/>
          <w:szCs w:val="22"/>
        </w:rPr>
        <w:t>, resp. jaký dopad má na splnění termínů plnění stanovených touto smlouvou</w:t>
      </w:r>
      <w:r w:rsidRPr="00372544">
        <w:rPr>
          <w:rFonts w:ascii="Tahoma" w:hAnsi="Tahoma" w:cs="Tahoma"/>
          <w:sz w:val="22"/>
          <w:szCs w:val="22"/>
        </w:rPr>
        <w:t>.</w:t>
      </w:r>
      <w:r w:rsidR="0046418D">
        <w:rPr>
          <w:rFonts w:ascii="Tahoma" w:hAnsi="Tahoma" w:cs="Tahoma"/>
          <w:sz w:val="22"/>
          <w:szCs w:val="22"/>
        </w:rPr>
        <w:t xml:space="preserve"> K prodloužení </w:t>
      </w:r>
      <w:r w:rsidR="002A18E0">
        <w:rPr>
          <w:rFonts w:ascii="Tahoma" w:hAnsi="Tahoma" w:cs="Tahoma"/>
          <w:sz w:val="22"/>
          <w:szCs w:val="22"/>
        </w:rPr>
        <w:t>doby plnění není potřeba v takovém případě uzavírat dodatek ke smlouvě</w:t>
      </w:r>
      <w:r w:rsidR="00C45D96">
        <w:rPr>
          <w:rFonts w:ascii="Tahoma" w:hAnsi="Tahoma" w:cs="Tahoma"/>
          <w:sz w:val="22"/>
          <w:szCs w:val="22"/>
        </w:rPr>
        <w:t xml:space="preserve">, </w:t>
      </w:r>
      <w:r w:rsidR="004B4AF8">
        <w:rPr>
          <w:rFonts w:ascii="Tahoma" w:hAnsi="Tahoma" w:cs="Tahoma"/>
          <w:sz w:val="22"/>
          <w:szCs w:val="22"/>
        </w:rPr>
        <w:t xml:space="preserve">podrobný popis </w:t>
      </w:r>
      <w:r w:rsidR="00462B4C">
        <w:rPr>
          <w:rFonts w:ascii="Tahoma" w:hAnsi="Tahoma" w:cs="Tahoma"/>
          <w:sz w:val="22"/>
          <w:szCs w:val="22"/>
        </w:rPr>
        <w:t xml:space="preserve">zhotovitele dle předchozí věty bude součástí </w:t>
      </w:r>
      <w:r w:rsidR="00C45D96">
        <w:rPr>
          <w:rFonts w:ascii="Tahoma" w:hAnsi="Tahoma" w:cs="Tahoma"/>
          <w:sz w:val="22"/>
          <w:szCs w:val="22"/>
        </w:rPr>
        <w:t>předávacího protokolu</w:t>
      </w:r>
      <w:r w:rsidR="0038171F">
        <w:rPr>
          <w:rFonts w:ascii="Tahoma" w:hAnsi="Tahoma" w:cs="Tahoma"/>
          <w:sz w:val="22"/>
          <w:szCs w:val="22"/>
        </w:rPr>
        <w:t>.</w:t>
      </w:r>
    </w:p>
    <w:p w14:paraId="2B29A5FE" w14:textId="77777777" w:rsidR="00A54991" w:rsidRPr="00535A28" w:rsidRDefault="00A54991" w:rsidP="00A06DF6">
      <w:pPr>
        <w:pStyle w:val="OdstavecSmlouvy"/>
        <w:keepLines w:val="0"/>
        <w:numPr>
          <w:ilvl w:val="0"/>
          <w:numId w:val="1"/>
        </w:numPr>
        <w:tabs>
          <w:tab w:val="clear" w:pos="426"/>
          <w:tab w:val="clear" w:pos="1701"/>
        </w:tabs>
        <w:spacing w:before="120" w:after="0"/>
        <w:ind w:left="426" w:hanging="426"/>
        <w:rPr>
          <w:rFonts w:ascii="Tahoma" w:hAnsi="Tahoma" w:cs="Tahoma"/>
          <w:sz w:val="22"/>
          <w:szCs w:val="22"/>
        </w:rPr>
      </w:pPr>
      <w:r w:rsidRPr="1035BEA9">
        <w:rPr>
          <w:rFonts w:ascii="Tahoma" w:hAnsi="Tahoma" w:cs="Tahoma"/>
          <w:sz w:val="22"/>
          <w:szCs w:val="22"/>
        </w:rPr>
        <w:t xml:space="preserve">Místem plnění pro předání jednotlivých částí díla je </w:t>
      </w:r>
      <w:r w:rsidR="00D16E92" w:rsidRPr="00535A28">
        <w:rPr>
          <w:rFonts w:ascii="Tahoma" w:hAnsi="Tahoma" w:cs="Tahoma"/>
          <w:sz w:val="22"/>
          <w:szCs w:val="22"/>
        </w:rPr>
        <w:t>sídlo objednatele</w:t>
      </w:r>
      <w:r w:rsidRPr="00535A28">
        <w:rPr>
          <w:rFonts w:ascii="Tahoma" w:hAnsi="Tahoma" w:cs="Tahoma"/>
          <w:sz w:val="22"/>
          <w:szCs w:val="22"/>
        </w:rPr>
        <w:t>.</w:t>
      </w:r>
    </w:p>
    <w:p w14:paraId="77D1BE1D"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w:t>
      </w:r>
      <w:r w:rsidR="00E03721">
        <w:rPr>
          <w:rFonts w:ascii="Tahoma" w:hAnsi="Tahoma" w:cs="Tahoma"/>
          <w:sz w:val="22"/>
          <w:szCs w:val="22"/>
        </w:rPr>
        <w:br/>
      </w:r>
      <w:r w:rsidRPr="00080BAF">
        <w:rPr>
          <w:rFonts w:ascii="Tahoma" w:hAnsi="Tahoma" w:cs="Tahoma"/>
          <w:sz w:val="22"/>
          <w:szCs w:val="22"/>
        </w:rPr>
        <w:t xml:space="preserve">Předání díla, vlastnické právo </w:t>
      </w:r>
      <w:r w:rsidR="006F22B1" w:rsidRPr="00080BAF">
        <w:rPr>
          <w:rFonts w:ascii="Tahoma" w:hAnsi="Tahoma" w:cs="Tahoma"/>
          <w:sz w:val="22"/>
          <w:szCs w:val="22"/>
        </w:rPr>
        <w:t xml:space="preserve">k předmětu díla </w:t>
      </w:r>
      <w:r w:rsidRPr="00080BAF">
        <w:rPr>
          <w:rFonts w:ascii="Tahoma" w:hAnsi="Tahoma" w:cs="Tahoma"/>
          <w:sz w:val="22"/>
          <w:szCs w:val="22"/>
        </w:rPr>
        <w:t>a nebezpečí škody</w:t>
      </w:r>
    </w:p>
    <w:p w14:paraId="4AAD49E7" w14:textId="5F12737C" w:rsidR="00A614D2" w:rsidRDefault="00A54991"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Dílo bude </w:t>
      </w:r>
      <w:r w:rsidR="00B012B4" w:rsidRPr="00080BAF">
        <w:rPr>
          <w:rFonts w:ascii="Tahoma" w:hAnsi="Tahoma" w:cs="Tahoma"/>
          <w:sz w:val="22"/>
          <w:szCs w:val="22"/>
        </w:rPr>
        <w:t>provedeno</w:t>
      </w:r>
      <w:r w:rsidR="00155437">
        <w:rPr>
          <w:rFonts w:ascii="Tahoma" w:hAnsi="Tahoma" w:cs="Tahoma"/>
          <w:sz w:val="22"/>
          <w:szCs w:val="22"/>
        </w:rPr>
        <w:t xml:space="preserve">, tj. dokončeno a </w:t>
      </w:r>
      <w:r w:rsidRPr="00080BAF">
        <w:rPr>
          <w:rFonts w:ascii="Tahoma" w:hAnsi="Tahoma" w:cs="Tahoma"/>
          <w:sz w:val="22"/>
          <w:szCs w:val="22"/>
        </w:rPr>
        <w:t>objednateli předáno</w:t>
      </w:r>
      <w:r w:rsidR="00BA5DC5">
        <w:rPr>
          <w:rFonts w:ascii="Tahoma" w:hAnsi="Tahoma" w:cs="Tahoma"/>
          <w:sz w:val="22"/>
          <w:szCs w:val="22"/>
        </w:rPr>
        <w:t>,</w:t>
      </w:r>
      <w:r w:rsidRPr="00080BAF">
        <w:rPr>
          <w:rFonts w:ascii="Tahoma" w:hAnsi="Tahoma" w:cs="Tahoma"/>
          <w:sz w:val="22"/>
          <w:szCs w:val="22"/>
        </w:rPr>
        <w:t xml:space="preserve"> </w:t>
      </w:r>
      <w:r w:rsidR="002D66F0">
        <w:rPr>
          <w:rFonts w:ascii="Tahoma" w:hAnsi="Tahoma" w:cs="Tahoma"/>
          <w:sz w:val="22"/>
          <w:szCs w:val="22"/>
        </w:rPr>
        <w:t>najednou</w:t>
      </w:r>
      <w:r w:rsidRPr="00080BAF">
        <w:rPr>
          <w:rFonts w:ascii="Tahoma" w:hAnsi="Tahoma" w:cs="Tahoma"/>
          <w:sz w:val="22"/>
          <w:szCs w:val="22"/>
        </w:rPr>
        <w:t xml:space="preserve"> v termín</w:t>
      </w:r>
      <w:r w:rsidR="002D66F0">
        <w:rPr>
          <w:rFonts w:ascii="Tahoma" w:hAnsi="Tahoma" w:cs="Tahoma"/>
          <w:sz w:val="22"/>
          <w:szCs w:val="22"/>
        </w:rPr>
        <w:t>u</w:t>
      </w:r>
      <w:r w:rsidRPr="00080BAF">
        <w:rPr>
          <w:rFonts w:ascii="Tahoma" w:hAnsi="Tahoma" w:cs="Tahoma"/>
          <w:sz w:val="22"/>
          <w:szCs w:val="22"/>
        </w:rPr>
        <w:t xml:space="preserve"> uveden</w:t>
      </w:r>
      <w:r w:rsidR="002D66F0">
        <w:rPr>
          <w:rFonts w:ascii="Tahoma" w:hAnsi="Tahoma" w:cs="Tahoma"/>
          <w:sz w:val="22"/>
          <w:szCs w:val="22"/>
        </w:rPr>
        <w:t>ém</w:t>
      </w:r>
      <w:r w:rsidRPr="00080BAF">
        <w:rPr>
          <w:rFonts w:ascii="Tahoma" w:hAnsi="Tahoma" w:cs="Tahoma"/>
          <w:sz w:val="22"/>
          <w:szCs w:val="22"/>
        </w:rPr>
        <w:t xml:space="preserve"> v</w:t>
      </w:r>
      <w:r w:rsidR="00D13398">
        <w:rPr>
          <w:rFonts w:ascii="Tahoma" w:hAnsi="Tahoma" w:cs="Tahoma"/>
          <w:sz w:val="22"/>
          <w:szCs w:val="22"/>
        </w:rPr>
        <w:t> </w:t>
      </w:r>
      <w:r w:rsidRPr="00080BAF">
        <w:rPr>
          <w:rFonts w:ascii="Tahoma" w:hAnsi="Tahoma" w:cs="Tahoma"/>
          <w:sz w:val="22"/>
          <w:szCs w:val="22"/>
        </w:rPr>
        <w:t>čl.</w:t>
      </w:r>
      <w:r w:rsidR="00D13398">
        <w:rPr>
          <w:rFonts w:ascii="Tahoma" w:hAnsi="Tahoma" w:cs="Tahoma"/>
          <w:sz w:val="22"/>
          <w:szCs w:val="22"/>
        </w:rPr>
        <w:t> </w:t>
      </w:r>
      <w:r w:rsidRPr="00080BAF">
        <w:rPr>
          <w:rFonts w:ascii="Tahoma" w:hAnsi="Tahoma" w:cs="Tahoma"/>
          <w:sz w:val="22"/>
          <w:szCs w:val="22"/>
        </w:rPr>
        <w:t>IV odst.</w:t>
      </w:r>
      <w:r w:rsidR="00D13398">
        <w:rPr>
          <w:rFonts w:ascii="Tahoma" w:hAnsi="Tahoma" w:cs="Tahoma"/>
          <w:sz w:val="22"/>
          <w:szCs w:val="22"/>
        </w:rPr>
        <w:t> </w:t>
      </w:r>
      <w:r w:rsidRPr="00080BAF">
        <w:rPr>
          <w:rFonts w:ascii="Tahoma" w:hAnsi="Tahoma" w:cs="Tahoma"/>
          <w:sz w:val="22"/>
          <w:szCs w:val="22"/>
        </w:rPr>
        <w:t xml:space="preserve">1 této smlouvy. Objednatel se zavazuje dílo převzít v případě, že bude provedeno bez vad a nedodělků. </w:t>
      </w:r>
      <w:r w:rsidR="00E81522" w:rsidRPr="00070179">
        <w:rPr>
          <w:rFonts w:ascii="Tahoma" w:hAnsi="Tahoma" w:cs="Tahoma"/>
          <w:sz w:val="22"/>
          <w:szCs w:val="22"/>
        </w:rPr>
        <w:t>K</w:t>
      </w:r>
      <w:r w:rsidR="00F670BA">
        <w:rPr>
          <w:rFonts w:ascii="Tahoma" w:hAnsi="Tahoma" w:cs="Tahoma"/>
          <w:sz w:val="22"/>
          <w:szCs w:val="22"/>
        </w:rPr>
        <w:t> </w:t>
      </w:r>
      <w:r w:rsidR="00E81522" w:rsidRPr="00070179">
        <w:rPr>
          <w:rFonts w:ascii="Tahoma" w:hAnsi="Tahoma" w:cs="Tahoma"/>
          <w:sz w:val="22"/>
          <w:szCs w:val="22"/>
        </w:rPr>
        <w:t>předání</w:t>
      </w:r>
      <w:r w:rsidRPr="00070179">
        <w:rPr>
          <w:rFonts w:ascii="Tahoma" w:hAnsi="Tahoma" w:cs="Tahoma"/>
          <w:sz w:val="22"/>
          <w:szCs w:val="22"/>
        </w:rPr>
        <w:t xml:space="preserve"> díla </w:t>
      </w:r>
      <w:r w:rsidR="00A614D2">
        <w:rPr>
          <w:rFonts w:ascii="Tahoma" w:hAnsi="Tahoma" w:cs="Tahoma"/>
          <w:sz w:val="22"/>
          <w:szCs w:val="22"/>
        </w:rPr>
        <w:t xml:space="preserve">bude smluvními stranami vyhotoven předávací </w:t>
      </w:r>
      <w:r w:rsidRPr="00070179">
        <w:rPr>
          <w:rFonts w:ascii="Tahoma" w:hAnsi="Tahoma" w:cs="Tahoma"/>
          <w:sz w:val="22"/>
          <w:szCs w:val="22"/>
        </w:rPr>
        <w:t>protokol,</w:t>
      </w:r>
      <w:r w:rsidRPr="00080BAF">
        <w:rPr>
          <w:rFonts w:ascii="Tahoma" w:hAnsi="Tahoma" w:cs="Tahoma"/>
          <w:sz w:val="22"/>
          <w:szCs w:val="22"/>
        </w:rPr>
        <w:t xml:space="preserve"> </w:t>
      </w:r>
      <w:r w:rsidR="00070179">
        <w:rPr>
          <w:rFonts w:ascii="Tahoma" w:hAnsi="Tahoma" w:cs="Tahoma"/>
          <w:sz w:val="22"/>
          <w:szCs w:val="22"/>
        </w:rPr>
        <w:t>ve </w:t>
      </w:r>
      <w:r w:rsidRPr="00080BAF">
        <w:rPr>
          <w:rFonts w:ascii="Tahoma" w:hAnsi="Tahoma" w:cs="Tahoma"/>
          <w:sz w:val="22"/>
          <w:szCs w:val="22"/>
        </w:rPr>
        <w:t xml:space="preserve">kterém objednatel </w:t>
      </w:r>
      <w:r w:rsidR="00E81522" w:rsidRPr="00080BAF">
        <w:rPr>
          <w:rFonts w:ascii="Tahoma" w:hAnsi="Tahoma" w:cs="Tahoma"/>
          <w:sz w:val="22"/>
          <w:szCs w:val="22"/>
        </w:rPr>
        <w:t xml:space="preserve">po ukončení přejímacího řízení </w:t>
      </w:r>
      <w:r w:rsidRPr="00080BAF">
        <w:rPr>
          <w:rFonts w:ascii="Tahoma" w:hAnsi="Tahoma" w:cs="Tahoma"/>
          <w:sz w:val="22"/>
          <w:szCs w:val="22"/>
        </w:rPr>
        <w:t>prohlásí, zda dílo přejímá či nikoli</w:t>
      </w:r>
      <w:r w:rsidRPr="005F13A4">
        <w:rPr>
          <w:rFonts w:ascii="Tahoma" w:hAnsi="Tahoma" w:cs="Tahoma"/>
          <w:sz w:val="22"/>
          <w:szCs w:val="22"/>
        </w:rPr>
        <w:t>.</w:t>
      </w:r>
      <w:r w:rsidR="00A614D2">
        <w:rPr>
          <w:rFonts w:ascii="Tahoma" w:hAnsi="Tahoma" w:cs="Tahoma"/>
          <w:sz w:val="22"/>
          <w:szCs w:val="22"/>
        </w:rPr>
        <w:t xml:space="preserve"> </w:t>
      </w:r>
      <w:r w:rsidR="0064139E">
        <w:rPr>
          <w:rFonts w:ascii="Tahoma" w:hAnsi="Tahoma" w:cs="Tahoma"/>
          <w:sz w:val="22"/>
          <w:szCs w:val="22"/>
        </w:rPr>
        <w:t xml:space="preserve">Šablonu předávacího protokolu </w:t>
      </w:r>
      <w:r w:rsidR="00167EBA">
        <w:rPr>
          <w:rFonts w:ascii="Tahoma" w:hAnsi="Tahoma" w:cs="Tahoma"/>
          <w:sz w:val="22"/>
          <w:szCs w:val="22"/>
        </w:rPr>
        <w:t>vyhotoví objednatel</w:t>
      </w:r>
      <w:r w:rsidR="001B2D2A">
        <w:rPr>
          <w:rFonts w:ascii="Tahoma" w:hAnsi="Tahoma" w:cs="Tahoma"/>
          <w:sz w:val="22"/>
          <w:szCs w:val="22"/>
        </w:rPr>
        <w:t xml:space="preserve"> a předá ji zhotoviteli.</w:t>
      </w:r>
    </w:p>
    <w:p w14:paraId="2F8EEC08" w14:textId="7299152A" w:rsidR="00A54991" w:rsidRDefault="005F13A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F13A4">
        <w:rPr>
          <w:rFonts w:ascii="Tahoma" w:hAnsi="Tahoma" w:cs="Tahoma"/>
          <w:sz w:val="22"/>
          <w:szCs w:val="22"/>
        </w:rPr>
        <w:t>Smluvní strany se dohodly, že objednatel není povinen dílo převzít, pokud toto vykazuje vady či nedodělky.</w:t>
      </w:r>
      <w:r w:rsidR="0045514B">
        <w:rPr>
          <w:rFonts w:ascii="Tahoma" w:hAnsi="Tahoma" w:cs="Tahoma"/>
          <w:sz w:val="22"/>
          <w:szCs w:val="22"/>
        </w:rPr>
        <w:t xml:space="preserve"> </w:t>
      </w:r>
      <w:r w:rsidR="007D18F4" w:rsidRPr="005F13A4">
        <w:rPr>
          <w:rFonts w:ascii="Tahoma" w:hAnsi="Tahoma" w:cs="Tahoma"/>
          <w:sz w:val="22"/>
          <w:szCs w:val="22"/>
        </w:rPr>
        <w:t>V</w:t>
      </w:r>
      <w:r w:rsidR="00AB5BC6" w:rsidRPr="005F13A4">
        <w:rPr>
          <w:rFonts w:ascii="Tahoma" w:hAnsi="Tahoma" w:cs="Tahoma"/>
          <w:sz w:val="22"/>
          <w:szCs w:val="22"/>
        </w:rPr>
        <w:t> </w:t>
      </w:r>
      <w:r w:rsidR="007D18F4" w:rsidRPr="005F13A4">
        <w:rPr>
          <w:rFonts w:ascii="Tahoma" w:hAnsi="Tahoma" w:cs="Tahoma"/>
          <w:sz w:val="22"/>
          <w:szCs w:val="22"/>
        </w:rPr>
        <w:t>případě</w:t>
      </w:r>
      <w:r w:rsidR="00AB5BC6" w:rsidRPr="005F13A4">
        <w:rPr>
          <w:rFonts w:ascii="Tahoma" w:hAnsi="Tahoma" w:cs="Tahoma"/>
          <w:sz w:val="22"/>
          <w:szCs w:val="22"/>
        </w:rPr>
        <w:t>, že dílo vykazuje</w:t>
      </w:r>
      <w:r w:rsidR="007D18F4" w:rsidRPr="005F13A4">
        <w:rPr>
          <w:rFonts w:ascii="Tahoma" w:hAnsi="Tahoma" w:cs="Tahoma"/>
          <w:sz w:val="22"/>
          <w:szCs w:val="22"/>
        </w:rPr>
        <w:t xml:space="preserve"> vady nebo nedodělky</w:t>
      </w:r>
      <w:r w:rsidR="00B42608" w:rsidRPr="005F13A4">
        <w:rPr>
          <w:rFonts w:ascii="Tahoma" w:hAnsi="Tahoma" w:cs="Tahoma"/>
          <w:sz w:val="22"/>
          <w:szCs w:val="22"/>
        </w:rPr>
        <w:t>,</w:t>
      </w:r>
      <w:r w:rsidR="007D18F4" w:rsidRPr="005F13A4">
        <w:rPr>
          <w:rFonts w:ascii="Tahoma" w:hAnsi="Tahoma" w:cs="Tahoma"/>
          <w:sz w:val="22"/>
          <w:szCs w:val="22"/>
        </w:rPr>
        <w:t xml:space="preserve"> specifikuje</w:t>
      </w:r>
      <w:r w:rsidR="00AB5BC6" w:rsidRPr="005F13A4">
        <w:rPr>
          <w:rFonts w:ascii="Tahoma" w:hAnsi="Tahoma" w:cs="Tahoma"/>
          <w:sz w:val="22"/>
          <w:szCs w:val="22"/>
        </w:rPr>
        <w:t xml:space="preserve"> je objednatel</w:t>
      </w:r>
      <w:r w:rsidR="007D18F4" w:rsidRPr="005F13A4">
        <w:rPr>
          <w:rFonts w:ascii="Tahoma" w:hAnsi="Tahoma" w:cs="Tahoma"/>
          <w:sz w:val="22"/>
          <w:szCs w:val="22"/>
        </w:rPr>
        <w:t xml:space="preserve"> v předávacím protokolu.</w:t>
      </w:r>
    </w:p>
    <w:p w14:paraId="3744433C" w14:textId="51E4AE25" w:rsidR="007A04F6" w:rsidRPr="007A04F6" w:rsidRDefault="007A04F6"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b/>
          <w:bCs/>
          <w:sz w:val="22"/>
          <w:szCs w:val="22"/>
        </w:rPr>
      </w:pPr>
      <w:r w:rsidRPr="007A04F6">
        <w:rPr>
          <w:rFonts w:ascii="Tahoma" w:hAnsi="Tahoma" w:cs="Tahoma"/>
          <w:b/>
          <w:bCs/>
          <w:sz w:val="22"/>
          <w:szCs w:val="22"/>
        </w:rPr>
        <w:lastRenderedPageBreak/>
        <w:t>Součástí předávacího protokolu bude písemné stanovisko MEC, že zpracovaná projektová dokumentace splňuje technické specifikace uvedené v Záměru.</w:t>
      </w:r>
    </w:p>
    <w:p w14:paraId="1901CC92" w14:textId="3BC7B17E" w:rsidR="00690F8D" w:rsidRPr="006D3D21" w:rsidRDefault="3BF674C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6D3D21">
        <w:rPr>
          <w:rFonts w:ascii="Tahoma" w:hAnsi="Tahoma" w:cs="Tahoma"/>
          <w:sz w:val="22"/>
          <w:szCs w:val="22"/>
        </w:rPr>
        <w:t xml:space="preserve">Objednatel je povinen potvrdit v předávacím protokolu, zda dílo </w:t>
      </w:r>
      <w:r w:rsidR="3543FC34" w:rsidRPr="006D3D21">
        <w:rPr>
          <w:rFonts w:ascii="Tahoma" w:hAnsi="Tahoma" w:cs="Tahoma"/>
          <w:sz w:val="22"/>
          <w:szCs w:val="22"/>
        </w:rPr>
        <w:t>přejímá či nikoli do</w:t>
      </w:r>
      <w:r w:rsidR="008B4891">
        <w:rPr>
          <w:rFonts w:ascii="Tahoma" w:hAnsi="Tahoma" w:cs="Tahoma"/>
          <w:sz w:val="22"/>
          <w:szCs w:val="22"/>
        </w:rPr>
        <w:t xml:space="preserve"> 10</w:t>
      </w:r>
      <w:r w:rsidR="00B304C5" w:rsidRPr="006D3D21">
        <w:rPr>
          <w:rFonts w:ascii="Tahoma" w:hAnsi="Tahoma" w:cs="Tahoma"/>
          <w:sz w:val="22"/>
          <w:szCs w:val="22"/>
        </w:rPr>
        <w:t xml:space="preserve"> </w:t>
      </w:r>
      <w:r w:rsidRPr="006D3D21">
        <w:rPr>
          <w:rFonts w:ascii="Tahoma" w:hAnsi="Tahoma" w:cs="Tahoma"/>
          <w:sz w:val="22"/>
          <w:szCs w:val="22"/>
        </w:rPr>
        <w:t xml:space="preserve">pracovních dnů od předložení díla </w:t>
      </w:r>
      <w:r w:rsidR="215EAEF0" w:rsidRPr="006D3D21">
        <w:rPr>
          <w:rFonts w:ascii="Tahoma" w:hAnsi="Tahoma" w:cs="Tahoma"/>
          <w:sz w:val="22"/>
          <w:szCs w:val="22"/>
        </w:rPr>
        <w:t>k</w:t>
      </w:r>
      <w:r w:rsidRPr="006D3D21">
        <w:rPr>
          <w:rFonts w:ascii="Tahoma" w:hAnsi="Tahoma" w:cs="Tahoma"/>
          <w:sz w:val="22"/>
          <w:szCs w:val="22"/>
        </w:rPr>
        <w:t xml:space="preserve"> přejímací</w:t>
      </w:r>
      <w:r w:rsidR="215EAEF0" w:rsidRPr="006D3D21">
        <w:rPr>
          <w:rFonts w:ascii="Tahoma" w:hAnsi="Tahoma" w:cs="Tahoma"/>
          <w:sz w:val="22"/>
          <w:szCs w:val="22"/>
        </w:rPr>
        <w:t>mu</w:t>
      </w:r>
      <w:r w:rsidRPr="006D3D21">
        <w:rPr>
          <w:rFonts w:ascii="Tahoma" w:hAnsi="Tahoma" w:cs="Tahoma"/>
          <w:sz w:val="22"/>
          <w:szCs w:val="22"/>
        </w:rPr>
        <w:t xml:space="preserve"> řízení.</w:t>
      </w:r>
    </w:p>
    <w:p w14:paraId="7511B276" w14:textId="27B9C3E5" w:rsidR="007B7556" w:rsidRPr="00070179" w:rsidRDefault="61EC4F7B" w:rsidP="001B2D2A">
      <w:pPr>
        <w:pStyle w:val="OdstavecSmlouvy"/>
        <w:keepLines w:val="0"/>
        <w:numPr>
          <w:ilvl w:val="0"/>
          <w:numId w:val="22"/>
        </w:numPr>
        <w:tabs>
          <w:tab w:val="clear" w:pos="360"/>
          <w:tab w:val="clear" w:pos="426"/>
          <w:tab w:val="clear" w:pos="1701"/>
        </w:tabs>
        <w:spacing w:before="120" w:after="0"/>
        <w:rPr>
          <w:rFonts w:ascii="Tahoma" w:eastAsia="Tahoma" w:hAnsi="Tahoma" w:cs="Tahoma"/>
          <w:sz w:val="22"/>
          <w:szCs w:val="22"/>
        </w:rPr>
      </w:pPr>
      <w:r w:rsidRPr="4E220982">
        <w:rPr>
          <w:rFonts w:ascii="Tahoma" w:hAnsi="Tahoma" w:cs="Tahoma"/>
          <w:sz w:val="22"/>
          <w:szCs w:val="22"/>
        </w:rPr>
        <w:t>Po dobu trvání přejímacího řízení (tj. od zahájení přejímacího řízení do jeho ukončení převzetím díla nebo jeho nepřevzetím</w:t>
      </w:r>
      <w:r w:rsidR="4C693BEE" w:rsidRPr="4E220982">
        <w:rPr>
          <w:rFonts w:ascii="Tahoma" w:hAnsi="Tahoma" w:cs="Tahoma"/>
          <w:sz w:val="22"/>
          <w:szCs w:val="22"/>
        </w:rPr>
        <w:t>)</w:t>
      </w:r>
      <w:r w:rsidRPr="4E220982">
        <w:rPr>
          <w:rFonts w:ascii="Tahoma" w:hAnsi="Tahoma" w:cs="Tahoma"/>
          <w:sz w:val="22"/>
          <w:szCs w:val="22"/>
        </w:rPr>
        <w:t xml:space="preserve"> není zhotovitel v prodlení s provedením díla.</w:t>
      </w:r>
    </w:p>
    <w:p w14:paraId="42F84643" w14:textId="77777777" w:rsidR="0012235B" w:rsidRPr="00070179" w:rsidRDefault="55E7966D"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Objednatel je oprávněn dílo užít ve smyslu ustanovení § 2371 a násl. občanského zákoníku a ve smyslu zákona č. 121/2000 Sb., o právu autorském, o právech souvisejících s právem autorským a o změně některých zákonů (autorský zákon), ve znění pozdějších předpisů (dále jen „licence“), a to:</w:t>
      </w:r>
    </w:p>
    <w:p w14:paraId="49AC59AC"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původní nebo zpracované či jinak změněné podobě,</w:t>
      </w:r>
    </w:p>
    <w:p w14:paraId="73F8F373"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všemi způsoby užití,</w:t>
      </w:r>
    </w:p>
    <w:p w14:paraId="30A0660F"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územně a množstevně neomezeném rozsahu, po dobu trvání majetkových práv k dílu.</w:t>
      </w:r>
    </w:p>
    <w:p w14:paraId="14781ADA" w14:textId="77777777" w:rsidR="0012235B" w:rsidRPr="00070179" w:rsidRDefault="0012235B" w:rsidP="00A26A58">
      <w:pPr>
        <w:pStyle w:val="OdstavecSmlouvy"/>
        <w:keepLines w:val="0"/>
        <w:tabs>
          <w:tab w:val="clear" w:pos="426"/>
          <w:tab w:val="clear" w:pos="1701"/>
          <w:tab w:val="left" w:pos="714"/>
        </w:tabs>
        <w:spacing w:before="120" w:after="0"/>
        <w:ind w:left="357"/>
        <w:rPr>
          <w:rFonts w:ascii="Tahoma" w:hAnsi="Tahoma" w:cs="Tahoma"/>
          <w:sz w:val="22"/>
          <w:szCs w:val="22"/>
        </w:rPr>
      </w:pPr>
      <w:r w:rsidRPr="00070179">
        <w:rPr>
          <w:rFonts w:ascii="Tahoma" w:hAnsi="Tahoma" w:cs="Tahoma"/>
          <w:sz w:val="22"/>
          <w:szCs w:val="22"/>
        </w:rPr>
        <w:t>Objednatel není povinen udělenou licenci využít. Odměna zhotovitele coby autora díla za poskytnutí licence je součástí ceny za dílo podle čl. VII této smlouvy.</w:t>
      </w:r>
    </w:p>
    <w:p w14:paraId="5EAAE905" w14:textId="77777777" w:rsidR="0012235B" w:rsidRPr="00070179" w:rsidRDefault="55E7966D"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 xml:space="preserve">Zhotovitel není oprávněn poskytnout </w:t>
      </w:r>
      <w:r w:rsidR="3B506833" w:rsidRPr="4E220982">
        <w:rPr>
          <w:rFonts w:ascii="Tahoma" w:hAnsi="Tahoma" w:cs="Tahoma"/>
          <w:sz w:val="22"/>
          <w:szCs w:val="22"/>
        </w:rPr>
        <w:t xml:space="preserve">dílo </w:t>
      </w:r>
      <w:r w:rsidRPr="4E220982">
        <w:rPr>
          <w:rFonts w:ascii="Tahoma" w:hAnsi="Tahoma" w:cs="Tahoma"/>
          <w:sz w:val="22"/>
          <w:szCs w:val="22"/>
        </w:rPr>
        <w:t>jiným osobám než objednateli.</w:t>
      </w:r>
    </w:p>
    <w:p w14:paraId="5DBA5E20" w14:textId="77777777" w:rsidR="00A54991" w:rsidRPr="00080BAF" w:rsidRDefault="3BF674C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Vlastnické právo k jednotlivým dokumentacím a</w:t>
      </w:r>
      <w:r w:rsidR="215EAEF0" w:rsidRPr="4E220982">
        <w:rPr>
          <w:rFonts w:ascii="Tahoma" w:hAnsi="Tahoma" w:cs="Tahoma"/>
          <w:sz w:val="22"/>
          <w:szCs w:val="22"/>
        </w:rPr>
        <w:t> </w:t>
      </w:r>
      <w:r w:rsidRPr="4E220982">
        <w:rPr>
          <w:rFonts w:ascii="Tahoma" w:hAnsi="Tahoma" w:cs="Tahoma"/>
          <w:sz w:val="22"/>
          <w:szCs w:val="22"/>
        </w:rPr>
        <w:t>dalším dokumentům a</w:t>
      </w:r>
      <w:r w:rsidR="3543FC34" w:rsidRPr="4E220982">
        <w:rPr>
          <w:rFonts w:ascii="Tahoma" w:hAnsi="Tahoma" w:cs="Tahoma"/>
          <w:sz w:val="22"/>
          <w:szCs w:val="22"/>
        </w:rPr>
        <w:t> </w:t>
      </w:r>
      <w:r w:rsidRPr="4E220982">
        <w:rPr>
          <w:rFonts w:ascii="Tahoma" w:hAnsi="Tahoma" w:cs="Tahoma"/>
          <w:sz w:val="22"/>
          <w:szCs w:val="22"/>
        </w:rPr>
        <w:t>hmotným výstup</w:t>
      </w:r>
      <w:r w:rsidR="215EAEF0" w:rsidRPr="4E220982">
        <w:rPr>
          <w:rFonts w:ascii="Tahoma" w:hAnsi="Tahoma" w:cs="Tahoma"/>
          <w:sz w:val="22"/>
          <w:szCs w:val="22"/>
        </w:rPr>
        <w:t>ům, které jsou předmětem díla, a nebezpečí škody na </w:t>
      </w:r>
      <w:r w:rsidRPr="4E220982">
        <w:rPr>
          <w:rFonts w:ascii="Tahoma" w:hAnsi="Tahoma" w:cs="Tahoma"/>
          <w:sz w:val="22"/>
          <w:szCs w:val="22"/>
        </w:rPr>
        <w:t>nich přechází na</w:t>
      </w:r>
      <w:r w:rsidR="3543FC34" w:rsidRPr="4E220982">
        <w:rPr>
          <w:rFonts w:ascii="Tahoma" w:hAnsi="Tahoma" w:cs="Tahoma"/>
          <w:sz w:val="22"/>
          <w:szCs w:val="22"/>
        </w:rPr>
        <w:t> </w:t>
      </w:r>
      <w:r w:rsidRPr="4E220982">
        <w:rPr>
          <w:rFonts w:ascii="Tahoma" w:hAnsi="Tahoma" w:cs="Tahoma"/>
          <w:sz w:val="22"/>
          <w:szCs w:val="22"/>
        </w:rPr>
        <w:t>objednatele dnem jejich</w:t>
      </w:r>
      <w:r w:rsidR="3543FC34" w:rsidRPr="4E220982">
        <w:rPr>
          <w:rFonts w:ascii="Tahoma" w:hAnsi="Tahoma" w:cs="Tahoma"/>
          <w:sz w:val="22"/>
          <w:szCs w:val="22"/>
        </w:rPr>
        <w:t xml:space="preserve"> </w:t>
      </w:r>
      <w:r w:rsidRPr="4E220982">
        <w:rPr>
          <w:rFonts w:ascii="Tahoma" w:hAnsi="Tahoma" w:cs="Tahoma"/>
          <w:sz w:val="22"/>
          <w:szCs w:val="22"/>
        </w:rPr>
        <w:t>převzetí objednatelem.</w:t>
      </w:r>
    </w:p>
    <w:p w14:paraId="51B9CE6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w:t>
      </w:r>
      <w:r w:rsidR="00E03721">
        <w:rPr>
          <w:rFonts w:ascii="Tahoma" w:hAnsi="Tahoma" w:cs="Tahoma"/>
          <w:sz w:val="22"/>
          <w:szCs w:val="22"/>
        </w:rPr>
        <w:br/>
      </w:r>
      <w:r w:rsidRPr="00080BAF">
        <w:rPr>
          <w:rFonts w:ascii="Tahoma" w:hAnsi="Tahoma" w:cs="Tahoma"/>
          <w:sz w:val="22"/>
          <w:szCs w:val="22"/>
        </w:rPr>
        <w:t>Provádění díla, práva a povinnosti stran</w:t>
      </w:r>
    </w:p>
    <w:p w14:paraId="602F80DB" w14:textId="77777777" w:rsidR="00A54991" w:rsidRPr="00080BAF" w:rsidRDefault="008F754A" w:rsidP="008F754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1.</w:t>
      </w:r>
      <w:r>
        <w:rPr>
          <w:rFonts w:ascii="Tahoma" w:hAnsi="Tahoma" w:cs="Tahoma"/>
          <w:sz w:val="22"/>
          <w:szCs w:val="22"/>
        </w:rPr>
        <w:tab/>
      </w:r>
      <w:r w:rsidR="00A54991" w:rsidRPr="00080BAF">
        <w:rPr>
          <w:rFonts w:ascii="Tahoma" w:hAnsi="Tahoma" w:cs="Tahoma"/>
          <w:sz w:val="22"/>
          <w:szCs w:val="22"/>
        </w:rPr>
        <w:t>Zhotovitel je zejména povinen:</w:t>
      </w:r>
    </w:p>
    <w:p w14:paraId="196F4A0C"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řádně, včas a za použití postupů, které odpovídají právním předpisům ČR,</w:t>
      </w:r>
    </w:p>
    <w:p w14:paraId="5D7864D5"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dodržovat při provádění díla ujednání této smlouvy, řídit se podklady a</w:t>
      </w:r>
      <w:r w:rsidR="00070179">
        <w:rPr>
          <w:rFonts w:ascii="Tahoma" w:hAnsi="Tahoma" w:cs="Tahoma"/>
          <w:sz w:val="22"/>
          <w:szCs w:val="22"/>
        </w:rPr>
        <w:t> </w:t>
      </w:r>
      <w:r w:rsidRPr="00080BAF">
        <w:rPr>
          <w:rFonts w:ascii="Tahoma" w:hAnsi="Tahoma" w:cs="Tahoma"/>
          <w:sz w:val="22"/>
          <w:szCs w:val="22"/>
        </w:rPr>
        <w:t>pokyny objednatele a vyjádřeními správců sítí a dotčených orgánů státní správy,</w:t>
      </w:r>
    </w:p>
    <w:p w14:paraId="6EC11B3D"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na svůj náklad a své nebezpečí,</w:t>
      </w:r>
    </w:p>
    <w:p w14:paraId="013EE787"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účastnit se na základě pozvánky objednatele všech jednání týkajících se díla,</w:t>
      </w:r>
    </w:p>
    <w:p w14:paraId="6544DCF7"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poskytnout objednateli požadovanou dokumentaci,</w:t>
      </w:r>
    </w:p>
    <w:p w14:paraId="1DDDCF0B"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písemně informovat objednatele o skutečnostech majících vliv na plnění smlouvy, a to neprodleně, nejpozději následující pracovní den poté, kdy příslušná skutečnost nastane nebo zhotovitel zjistí, že by nastat mohla,</w:t>
      </w:r>
    </w:p>
    <w:p w14:paraId="615C99BC" w14:textId="0558EA69" w:rsidR="000A7D6A" w:rsidRPr="00762AED"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762AED">
        <w:rPr>
          <w:rFonts w:ascii="Tahoma" w:hAnsi="Tahoma" w:cs="Tahoma"/>
          <w:sz w:val="22"/>
          <w:szCs w:val="22"/>
        </w:rPr>
        <w:t>respektovat při provádění díla objednatelem předpokládanou maximální hodnotu realizace</w:t>
      </w:r>
      <w:r w:rsidR="007163FB" w:rsidRPr="00762AED">
        <w:rPr>
          <w:rFonts w:ascii="Tahoma" w:hAnsi="Tahoma" w:cs="Tahoma"/>
          <w:sz w:val="22"/>
          <w:szCs w:val="22"/>
        </w:rPr>
        <w:t xml:space="preserve"> projektované stavby</w:t>
      </w:r>
      <w:r w:rsidR="00D56CA8" w:rsidRPr="00762AED">
        <w:rPr>
          <w:rFonts w:ascii="Tahoma" w:hAnsi="Tahoma" w:cs="Tahoma"/>
          <w:sz w:val="22"/>
          <w:szCs w:val="22"/>
        </w:rPr>
        <w:t xml:space="preserve"> (</w:t>
      </w:r>
      <w:r w:rsidR="009148F1" w:rsidRPr="00762AED">
        <w:rPr>
          <w:rFonts w:ascii="Tahoma" w:hAnsi="Tahoma" w:cs="Tahoma"/>
          <w:sz w:val="22"/>
          <w:szCs w:val="22"/>
        </w:rPr>
        <w:t>dále jen „</w:t>
      </w:r>
      <w:r w:rsidR="00D56CA8" w:rsidRPr="00762AED">
        <w:rPr>
          <w:rFonts w:ascii="Tahoma" w:hAnsi="Tahoma" w:cs="Tahoma"/>
          <w:sz w:val="22"/>
          <w:szCs w:val="22"/>
        </w:rPr>
        <w:t>předpokládaná hodnota</w:t>
      </w:r>
      <w:r w:rsidR="009148F1" w:rsidRPr="00762AED">
        <w:rPr>
          <w:rFonts w:ascii="Tahoma" w:hAnsi="Tahoma" w:cs="Tahoma"/>
          <w:sz w:val="22"/>
          <w:szCs w:val="22"/>
        </w:rPr>
        <w:t>“</w:t>
      </w:r>
      <w:r w:rsidR="00D56CA8" w:rsidRPr="00762AED">
        <w:rPr>
          <w:rFonts w:ascii="Tahoma" w:hAnsi="Tahoma" w:cs="Tahoma"/>
          <w:sz w:val="22"/>
          <w:szCs w:val="22"/>
        </w:rPr>
        <w:t>)</w:t>
      </w:r>
      <w:r w:rsidR="007163FB" w:rsidRPr="00762AED">
        <w:rPr>
          <w:rFonts w:ascii="Tahoma" w:hAnsi="Tahoma" w:cs="Tahoma"/>
          <w:sz w:val="22"/>
          <w:szCs w:val="22"/>
        </w:rPr>
        <w:t xml:space="preserve">, tj. </w:t>
      </w:r>
      <w:r w:rsidR="00964335" w:rsidRPr="00762AED">
        <w:rPr>
          <w:rFonts w:ascii="Tahoma" w:hAnsi="Tahoma" w:cs="Tahoma"/>
          <w:b/>
          <w:sz w:val="22"/>
          <w:szCs w:val="22"/>
        </w:rPr>
        <w:t>5</w:t>
      </w:r>
      <w:r w:rsidR="00114575" w:rsidRPr="00762AED">
        <w:rPr>
          <w:rFonts w:ascii="Tahoma" w:hAnsi="Tahoma" w:cs="Tahoma"/>
          <w:b/>
          <w:sz w:val="22"/>
          <w:szCs w:val="22"/>
        </w:rPr>
        <w:t>.000.000,-</w:t>
      </w:r>
      <w:r w:rsidR="007163FB" w:rsidRPr="00762AED">
        <w:rPr>
          <w:rFonts w:ascii="Tahoma" w:hAnsi="Tahoma" w:cs="Tahoma"/>
          <w:b/>
          <w:bCs/>
          <w:sz w:val="22"/>
          <w:szCs w:val="22"/>
        </w:rPr>
        <w:t> </w:t>
      </w:r>
      <w:r w:rsidRPr="00762AED">
        <w:rPr>
          <w:rFonts w:ascii="Tahoma" w:hAnsi="Tahoma" w:cs="Tahoma"/>
          <w:b/>
          <w:bCs/>
          <w:sz w:val="22"/>
          <w:szCs w:val="22"/>
        </w:rPr>
        <w:t>Kč</w:t>
      </w:r>
      <w:r w:rsidR="007163FB" w:rsidRPr="00762AED">
        <w:rPr>
          <w:rFonts w:ascii="Tahoma" w:hAnsi="Tahoma" w:cs="Tahoma"/>
          <w:b/>
          <w:bCs/>
          <w:sz w:val="22"/>
          <w:szCs w:val="22"/>
        </w:rPr>
        <w:t xml:space="preserve"> bez DPH</w:t>
      </w:r>
      <w:r w:rsidR="00940C05" w:rsidRPr="00762AED">
        <w:rPr>
          <w:rFonts w:ascii="Tahoma" w:hAnsi="Tahoma" w:cs="Tahoma"/>
          <w:sz w:val="22"/>
          <w:szCs w:val="22"/>
        </w:rPr>
        <w:t>.</w:t>
      </w:r>
      <w:r w:rsidR="00EE5290" w:rsidRPr="00762AED">
        <w:rPr>
          <w:rFonts w:ascii="Tahoma" w:hAnsi="Tahoma" w:cs="Tahoma"/>
          <w:sz w:val="22"/>
          <w:szCs w:val="22"/>
        </w:rPr>
        <w:t xml:space="preserve"> </w:t>
      </w:r>
      <w:r w:rsidR="00D508F2" w:rsidRPr="00762AED">
        <w:rPr>
          <w:rFonts w:ascii="Tahoma" w:hAnsi="Tahoma" w:cs="Tahoma"/>
          <w:sz w:val="22"/>
          <w:szCs w:val="22"/>
        </w:rPr>
        <w:t>Nerespektování předpokládané hodnoty bude považováno za vadu díla</w:t>
      </w:r>
      <w:r w:rsidR="00D56CA8" w:rsidRPr="00762AED">
        <w:rPr>
          <w:rFonts w:ascii="Tahoma" w:hAnsi="Tahoma" w:cs="Tahoma"/>
          <w:sz w:val="22"/>
          <w:szCs w:val="22"/>
        </w:rPr>
        <w:t xml:space="preserve">. </w:t>
      </w:r>
      <w:r w:rsidR="00FB0E64" w:rsidRPr="00762AED">
        <w:rPr>
          <w:rFonts w:ascii="Tahoma" w:hAnsi="Tahoma" w:cs="Tahoma"/>
          <w:sz w:val="22"/>
          <w:szCs w:val="22"/>
        </w:rPr>
        <w:t xml:space="preserve">Pokud však nárůst předpokládané hodnoty způsobily skutečnosti, které nepředpokládala žádná ze smluvních stran, </w:t>
      </w:r>
      <w:r w:rsidR="001877E8" w:rsidRPr="00762AED">
        <w:rPr>
          <w:rFonts w:ascii="Tahoma" w:hAnsi="Tahoma" w:cs="Tahoma"/>
          <w:sz w:val="22"/>
          <w:szCs w:val="22"/>
        </w:rPr>
        <w:t>nebo</w:t>
      </w:r>
      <w:r w:rsidR="00FB0E64" w:rsidRPr="00762AED">
        <w:rPr>
          <w:rFonts w:ascii="Tahoma" w:hAnsi="Tahoma" w:cs="Tahoma"/>
          <w:sz w:val="22"/>
          <w:szCs w:val="22"/>
        </w:rPr>
        <w:t xml:space="preserve"> které zhotovitel nemohl ovlivnit či zapříčinit, pak se o vadu díla nejedná.</w:t>
      </w:r>
    </w:p>
    <w:p w14:paraId="388298BD" w14:textId="77777777" w:rsidR="000A7D6A" w:rsidRPr="00762AED" w:rsidRDefault="000A7D6A" w:rsidP="000A7D6A">
      <w:pPr>
        <w:pStyle w:val="slovanPododstavecSmlouvy"/>
        <w:numPr>
          <w:ilvl w:val="0"/>
          <w:numId w:val="0"/>
        </w:numPr>
        <w:tabs>
          <w:tab w:val="clear" w:pos="284"/>
          <w:tab w:val="clear" w:pos="1260"/>
          <w:tab w:val="clear" w:pos="1980"/>
          <w:tab w:val="clear" w:pos="3960"/>
        </w:tabs>
        <w:spacing w:before="60"/>
        <w:ind w:left="714"/>
        <w:rPr>
          <w:rFonts w:ascii="Tahoma" w:hAnsi="Tahoma" w:cs="Tahoma"/>
          <w:sz w:val="22"/>
          <w:szCs w:val="22"/>
        </w:rPr>
      </w:pPr>
      <w:r w:rsidRPr="00762AED">
        <w:rPr>
          <w:rFonts w:ascii="Tahoma" w:hAnsi="Tahoma" w:cs="Tahoma"/>
          <w:sz w:val="22"/>
          <w:szCs w:val="22"/>
        </w:rPr>
        <w:t xml:space="preserve">Pokud zhotovitel v průběhu provádění díla zjistí, že by předpokládaná hodnota mohla být překročena, oznámí písemně tuto skutečnost objednateli, a to </w:t>
      </w:r>
      <w:r w:rsidR="00991523" w:rsidRPr="00762AED">
        <w:rPr>
          <w:rFonts w:ascii="Tahoma" w:hAnsi="Tahoma" w:cs="Tahoma"/>
          <w:sz w:val="22"/>
          <w:szCs w:val="22"/>
        </w:rPr>
        <w:t>bezodkladně</w:t>
      </w:r>
      <w:r w:rsidR="00FA42AA" w:rsidRPr="00762AED">
        <w:rPr>
          <w:rFonts w:ascii="Tahoma" w:hAnsi="Tahoma" w:cs="Tahoma"/>
          <w:sz w:val="22"/>
          <w:szCs w:val="22"/>
        </w:rPr>
        <w:t>.</w:t>
      </w:r>
      <w:r w:rsidR="00FB0E64" w:rsidRPr="00762AED">
        <w:rPr>
          <w:rFonts w:ascii="Tahoma" w:hAnsi="Tahoma" w:cs="Tahoma"/>
          <w:sz w:val="22"/>
          <w:szCs w:val="22"/>
        </w:rPr>
        <w:t xml:space="preserve"> Současně sdělí a doloží rozpracovanost díla a překročení předpokládané hodnoty řádně zdůvodní. Objednatel uvedené důvody posoudí a následně písemně </w:t>
      </w:r>
      <w:r w:rsidR="00351EFE" w:rsidRPr="00762AED">
        <w:rPr>
          <w:rFonts w:ascii="Tahoma" w:hAnsi="Tahoma" w:cs="Tahoma"/>
          <w:sz w:val="22"/>
          <w:szCs w:val="22"/>
        </w:rPr>
        <w:t>sdělí</w:t>
      </w:r>
      <w:r w:rsidR="00FB0E64" w:rsidRPr="00762AED">
        <w:rPr>
          <w:rFonts w:ascii="Tahoma" w:hAnsi="Tahoma" w:cs="Tahoma"/>
          <w:sz w:val="22"/>
          <w:szCs w:val="22"/>
        </w:rPr>
        <w:t xml:space="preserve"> zhotoviteli, zda uvedené důvody a překročení předpokládané hodnoty akceptuje a zda má zhotovitel pokračovat ve zhotovení díla. Změna předpokládané hodnoty bude následně </w:t>
      </w:r>
      <w:r w:rsidR="00FB0E64" w:rsidRPr="00762AED">
        <w:rPr>
          <w:rFonts w:ascii="Tahoma" w:hAnsi="Tahoma" w:cs="Tahoma"/>
          <w:sz w:val="22"/>
          <w:szCs w:val="22"/>
        </w:rPr>
        <w:lastRenderedPageBreak/>
        <w:t>předmětem dodatku k této smlouvě. Po dobu</w:t>
      </w:r>
      <w:r w:rsidR="00351EFE" w:rsidRPr="00762AED">
        <w:rPr>
          <w:rFonts w:ascii="Tahoma" w:hAnsi="Tahoma" w:cs="Tahoma"/>
          <w:sz w:val="22"/>
          <w:szCs w:val="22"/>
        </w:rPr>
        <w:t xml:space="preserve"> od zaslání oznámení objednateli do zaslání písemného sdělení zhotoviteli se práce na díle přerušují.</w:t>
      </w:r>
    </w:p>
    <w:p w14:paraId="3AE44C68" w14:textId="50409314" w:rsidR="00F3255C" w:rsidRPr="00762AED" w:rsidRDefault="00FB0E64" w:rsidP="00F3255C">
      <w:pPr>
        <w:pStyle w:val="slovanPododstavecSmlouvy"/>
        <w:numPr>
          <w:ilvl w:val="0"/>
          <w:numId w:val="0"/>
        </w:numPr>
        <w:tabs>
          <w:tab w:val="clear" w:pos="284"/>
          <w:tab w:val="clear" w:pos="1260"/>
          <w:tab w:val="clear" w:pos="1980"/>
          <w:tab w:val="clear" w:pos="3960"/>
        </w:tabs>
        <w:spacing w:before="60"/>
        <w:ind w:left="714"/>
        <w:rPr>
          <w:rFonts w:ascii="Tahoma" w:hAnsi="Tahoma" w:cs="Tahoma"/>
          <w:sz w:val="22"/>
          <w:szCs w:val="22"/>
        </w:rPr>
      </w:pPr>
      <w:r w:rsidRPr="00762AED">
        <w:rPr>
          <w:rFonts w:ascii="Tahoma" w:hAnsi="Tahoma" w:cs="Tahoma"/>
          <w:sz w:val="22"/>
          <w:szCs w:val="22"/>
        </w:rPr>
        <w:t xml:space="preserve">V případě, že překročení předpokládané hodnoty bude zjištěno při přejímacím řízení, </w:t>
      </w:r>
      <w:r w:rsidR="00AC186D" w:rsidRPr="00762AED">
        <w:rPr>
          <w:rFonts w:ascii="Tahoma" w:hAnsi="Tahoma" w:cs="Tahoma"/>
          <w:sz w:val="22"/>
          <w:szCs w:val="22"/>
        </w:rPr>
        <w:t xml:space="preserve">pak </w:t>
      </w:r>
      <w:r w:rsidRPr="00762AED">
        <w:rPr>
          <w:rFonts w:ascii="Tahoma" w:hAnsi="Tahoma" w:cs="Tahoma"/>
          <w:sz w:val="22"/>
          <w:szCs w:val="22"/>
        </w:rPr>
        <w:t xml:space="preserve">zhotovitel </w:t>
      </w:r>
      <w:r w:rsidR="00421086" w:rsidRPr="00762AED">
        <w:rPr>
          <w:rFonts w:ascii="Tahoma" w:hAnsi="Tahoma" w:cs="Tahoma"/>
          <w:sz w:val="22"/>
          <w:szCs w:val="22"/>
        </w:rPr>
        <w:t>nejpozději do 10 pracovních dnů od</w:t>
      </w:r>
      <w:r w:rsidR="00690F8D" w:rsidRPr="00762AED">
        <w:rPr>
          <w:rFonts w:ascii="Tahoma" w:hAnsi="Tahoma" w:cs="Tahoma"/>
          <w:sz w:val="22"/>
          <w:szCs w:val="22"/>
        </w:rPr>
        <w:t> </w:t>
      </w:r>
      <w:r w:rsidR="00421086" w:rsidRPr="00762AED">
        <w:rPr>
          <w:rFonts w:ascii="Tahoma" w:hAnsi="Tahoma" w:cs="Tahoma"/>
          <w:sz w:val="22"/>
          <w:szCs w:val="22"/>
        </w:rPr>
        <w:t>předložení dokončené části díla</w:t>
      </w:r>
      <w:r w:rsidR="00421086" w:rsidRPr="00762AED" w:rsidDel="00AC186D">
        <w:rPr>
          <w:rFonts w:ascii="Tahoma" w:hAnsi="Tahoma" w:cs="Tahoma"/>
          <w:sz w:val="22"/>
          <w:szCs w:val="22"/>
        </w:rPr>
        <w:t xml:space="preserve"> </w:t>
      </w:r>
      <w:r w:rsidRPr="00762AED">
        <w:rPr>
          <w:rFonts w:ascii="Tahoma" w:hAnsi="Tahoma" w:cs="Tahoma"/>
          <w:sz w:val="22"/>
          <w:szCs w:val="22"/>
        </w:rPr>
        <w:t xml:space="preserve">sdělí </w:t>
      </w:r>
      <w:r w:rsidR="00351EFE" w:rsidRPr="00762AED">
        <w:rPr>
          <w:rFonts w:ascii="Tahoma" w:hAnsi="Tahoma" w:cs="Tahoma"/>
          <w:sz w:val="22"/>
          <w:szCs w:val="22"/>
        </w:rPr>
        <w:t>objednateli</w:t>
      </w:r>
      <w:r w:rsidR="00AC186D" w:rsidRPr="00762AED">
        <w:rPr>
          <w:rFonts w:ascii="Tahoma" w:hAnsi="Tahoma" w:cs="Tahoma"/>
          <w:sz w:val="22"/>
          <w:szCs w:val="22"/>
        </w:rPr>
        <w:t xml:space="preserve"> </w:t>
      </w:r>
      <w:r w:rsidR="00351EFE" w:rsidRPr="00762AED">
        <w:rPr>
          <w:rFonts w:ascii="Tahoma" w:hAnsi="Tahoma" w:cs="Tahoma"/>
          <w:sz w:val="22"/>
          <w:szCs w:val="22"/>
        </w:rPr>
        <w:t xml:space="preserve">písemně </w:t>
      </w:r>
      <w:r w:rsidRPr="00762AED">
        <w:rPr>
          <w:rFonts w:ascii="Tahoma" w:hAnsi="Tahoma" w:cs="Tahoma"/>
          <w:sz w:val="22"/>
          <w:szCs w:val="22"/>
        </w:rPr>
        <w:t>důvody překročení předpokládané hodnoty</w:t>
      </w:r>
      <w:r w:rsidR="00AC186D" w:rsidRPr="00762AED">
        <w:rPr>
          <w:rFonts w:ascii="Tahoma" w:hAnsi="Tahoma" w:cs="Tahoma"/>
          <w:sz w:val="22"/>
          <w:szCs w:val="22"/>
        </w:rPr>
        <w:t>.</w:t>
      </w:r>
      <w:r w:rsidRPr="00762AED">
        <w:rPr>
          <w:rFonts w:ascii="Tahoma" w:hAnsi="Tahoma" w:cs="Tahoma"/>
          <w:sz w:val="22"/>
          <w:szCs w:val="22"/>
        </w:rPr>
        <w:t xml:space="preserve"> </w:t>
      </w:r>
      <w:r w:rsidR="00AC186D" w:rsidRPr="00762AED">
        <w:rPr>
          <w:rFonts w:ascii="Tahoma" w:hAnsi="Tahoma" w:cs="Tahoma"/>
          <w:sz w:val="22"/>
          <w:szCs w:val="22"/>
        </w:rPr>
        <w:t>O</w:t>
      </w:r>
      <w:r w:rsidRPr="00762AED">
        <w:rPr>
          <w:rFonts w:ascii="Tahoma" w:hAnsi="Tahoma" w:cs="Tahoma"/>
          <w:sz w:val="22"/>
          <w:szCs w:val="22"/>
        </w:rPr>
        <w:t xml:space="preserve">bjednatel následně </w:t>
      </w:r>
      <w:r w:rsidR="00351EFE" w:rsidRPr="00762AED">
        <w:rPr>
          <w:rFonts w:ascii="Tahoma" w:hAnsi="Tahoma" w:cs="Tahoma"/>
          <w:sz w:val="22"/>
          <w:szCs w:val="22"/>
        </w:rPr>
        <w:t xml:space="preserve">uvedené důvody </w:t>
      </w:r>
      <w:r w:rsidRPr="00762AED">
        <w:rPr>
          <w:rFonts w:ascii="Tahoma" w:hAnsi="Tahoma" w:cs="Tahoma"/>
          <w:sz w:val="22"/>
          <w:szCs w:val="22"/>
        </w:rPr>
        <w:t>posoudí a rovněž posoudí</w:t>
      </w:r>
      <w:r w:rsidR="00351EFE" w:rsidRPr="00762AED">
        <w:rPr>
          <w:rFonts w:ascii="Tahoma" w:hAnsi="Tahoma" w:cs="Tahoma"/>
          <w:sz w:val="22"/>
          <w:szCs w:val="22"/>
        </w:rPr>
        <w:t>,</w:t>
      </w:r>
      <w:r w:rsidRPr="00762AED">
        <w:rPr>
          <w:rFonts w:ascii="Tahoma" w:hAnsi="Tahoma" w:cs="Tahoma"/>
          <w:sz w:val="22"/>
          <w:szCs w:val="22"/>
        </w:rPr>
        <w:t xml:space="preserve"> zda se jedná o vadu díla </w:t>
      </w:r>
      <w:r w:rsidR="00351EFE" w:rsidRPr="00762AED">
        <w:rPr>
          <w:rFonts w:ascii="Tahoma" w:hAnsi="Tahoma" w:cs="Tahoma"/>
          <w:sz w:val="22"/>
          <w:szCs w:val="22"/>
        </w:rPr>
        <w:t>v</w:t>
      </w:r>
      <w:r w:rsidRPr="00762AED">
        <w:rPr>
          <w:rFonts w:ascii="Tahoma" w:hAnsi="Tahoma" w:cs="Tahoma"/>
          <w:sz w:val="22"/>
          <w:szCs w:val="22"/>
        </w:rPr>
        <w:t>e</w:t>
      </w:r>
      <w:r w:rsidR="00351EFE" w:rsidRPr="00762AED">
        <w:rPr>
          <w:rFonts w:ascii="Tahoma" w:hAnsi="Tahoma" w:cs="Tahoma"/>
          <w:sz w:val="22"/>
          <w:szCs w:val="22"/>
        </w:rPr>
        <w:t xml:space="preserve"> smyslu</w:t>
      </w:r>
      <w:r w:rsidRPr="00762AED">
        <w:rPr>
          <w:rFonts w:ascii="Tahoma" w:hAnsi="Tahoma" w:cs="Tahoma"/>
          <w:sz w:val="22"/>
          <w:szCs w:val="22"/>
        </w:rPr>
        <w:t xml:space="preserve"> </w:t>
      </w:r>
      <w:r w:rsidR="00351EFE" w:rsidRPr="00762AED">
        <w:rPr>
          <w:rFonts w:ascii="Tahoma" w:hAnsi="Tahoma" w:cs="Tahoma"/>
          <w:sz w:val="22"/>
          <w:szCs w:val="22"/>
        </w:rPr>
        <w:t>nerespektování předpokládané hodnoty</w:t>
      </w:r>
      <w:r w:rsidRPr="00762AED">
        <w:rPr>
          <w:rFonts w:ascii="Tahoma" w:hAnsi="Tahoma" w:cs="Tahoma"/>
          <w:sz w:val="22"/>
          <w:szCs w:val="22"/>
        </w:rPr>
        <w:t xml:space="preserve">. V případě, že zhotovitel </w:t>
      </w:r>
      <w:r w:rsidR="00AC186D" w:rsidRPr="00762AED">
        <w:rPr>
          <w:rFonts w:ascii="Tahoma" w:hAnsi="Tahoma" w:cs="Tahoma"/>
          <w:sz w:val="22"/>
          <w:szCs w:val="22"/>
        </w:rPr>
        <w:t>tyto</w:t>
      </w:r>
      <w:r w:rsidRPr="00762AED">
        <w:rPr>
          <w:rFonts w:ascii="Tahoma" w:hAnsi="Tahoma" w:cs="Tahoma"/>
          <w:sz w:val="22"/>
          <w:szCs w:val="22"/>
        </w:rPr>
        <w:t xml:space="preserve"> důvody </w:t>
      </w:r>
      <w:r w:rsidR="00421086" w:rsidRPr="00762AED">
        <w:rPr>
          <w:rFonts w:ascii="Tahoma" w:hAnsi="Tahoma" w:cs="Tahoma"/>
          <w:sz w:val="22"/>
          <w:szCs w:val="22"/>
        </w:rPr>
        <w:t xml:space="preserve">písemně </w:t>
      </w:r>
      <w:r w:rsidRPr="00762AED">
        <w:rPr>
          <w:rFonts w:ascii="Tahoma" w:hAnsi="Tahoma" w:cs="Tahoma"/>
          <w:sz w:val="22"/>
          <w:szCs w:val="22"/>
        </w:rPr>
        <w:t>nesdělí, je překročení předpokládané hodnoty vadou díla</w:t>
      </w:r>
      <w:r w:rsidR="00351EFE" w:rsidRPr="00762AED">
        <w:rPr>
          <w:rFonts w:ascii="Tahoma" w:hAnsi="Tahoma" w:cs="Tahoma"/>
          <w:sz w:val="22"/>
          <w:szCs w:val="22"/>
        </w:rPr>
        <w:t xml:space="preserve"> vždy</w:t>
      </w:r>
      <w:r w:rsidR="00AC186D" w:rsidRPr="00762AED">
        <w:rPr>
          <w:rFonts w:ascii="Tahoma" w:hAnsi="Tahoma" w:cs="Tahoma"/>
          <w:sz w:val="22"/>
          <w:szCs w:val="22"/>
        </w:rPr>
        <w:t xml:space="preserve"> a dílo nebude objednatelem převzato.</w:t>
      </w:r>
      <w:r w:rsidR="00B74F88" w:rsidRPr="00762AED">
        <w:rPr>
          <w:rFonts w:ascii="Tahoma" w:hAnsi="Tahoma" w:cs="Tahoma"/>
          <w:sz w:val="22"/>
          <w:szCs w:val="22"/>
        </w:rPr>
        <w:t xml:space="preserve"> Doba přejímacího řízení stanovená v čl. V odst. 3 </w:t>
      </w:r>
      <w:r w:rsidR="006467A7" w:rsidRPr="00762AED">
        <w:rPr>
          <w:rFonts w:ascii="Tahoma" w:hAnsi="Tahoma" w:cs="Tahoma"/>
          <w:sz w:val="22"/>
          <w:szCs w:val="22"/>
        </w:rPr>
        <w:t xml:space="preserve">této </w:t>
      </w:r>
      <w:r w:rsidR="00B74F88" w:rsidRPr="00762AED">
        <w:rPr>
          <w:rFonts w:ascii="Tahoma" w:hAnsi="Tahoma" w:cs="Tahoma"/>
          <w:sz w:val="22"/>
          <w:szCs w:val="22"/>
        </w:rPr>
        <w:t>smlouvy se prodlužuje o dobu nezbytně nutnou pro posouzení uvedených důvodů objednatelem.</w:t>
      </w:r>
    </w:p>
    <w:p w14:paraId="123C94CC" w14:textId="77777777" w:rsidR="004B4401" w:rsidRPr="009A7A17" w:rsidRDefault="005F709F" w:rsidP="00621F09">
      <w:pPr>
        <w:pStyle w:val="slovanPododstavecSmlouvy"/>
      </w:pPr>
      <w:r w:rsidRPr="00080BAF">
        <w:rPr>
          <w:rFonts w:ascii="Tahoma" w:hAnsi="Tahoma" w:cs="Tahoma"/>
          <w:sz w:val="22"/>
          <w:szCs w:val="22"/>
        </w:rPr>
        <w:t>na základě požadavku objednatele poskytnout vysvětlení</w:t>
      </w:r>
      <w:r w:rsidR="006002D3">
        <w:rPr>
          <w:rFonts w:ascii="Tahoma" w:hAnsi="Tahoma" w:cs="Tahoma"/>
          <w:sz w:val="22"/>
          <w:szCs w:val="22"/>
        </w:rPr>
        <w:t xml:space="preserve"> zadávacích podmínek</w:t>
      </w:r>
      <w:r w:rsidRPr="00080BAF">
        <w:rPr>
          <w:rFonts w:ascii="Tahoma" w:hAnsi="Tahoma" w:cs="Tahoma"/>
          <w:sz w:val="22"/>
          <w:szCs w:val="22"/>
        </w:rPr>
        <w:t xml:space="preserve"> k dotazům </w:t>
      </w:r>
      <w:r w:rsidR="001A67BE">
        <w:rPr>
          <w:rFonts w:ascii="Tahoma" w:hAnsi="Tahoma" w:cs="Tahoma"/>
          <w:sz w:val="22"/>
          <w:szCs w:val="22"/>
        </w:rPr>
        <w:t>účastníků zadávacího řízení</w:t>
      </w:r>
      <w:r w:rsidRPr="00080BAF">
        <w:rPr>
          <w:rFonts w:ascii="Tahoma" w:hAnsi="Tahoma" w:cs="Tahoma"/>
          <w:sz w:val="22"/>
          <w:szCs w:val="22"/>
        </w:rPr>
        <w:t xml:space="preserve"> na </w:t>
      </w:r>
      <w:r w:rsidR="00627CB6">
        <w:rPr>
          <w:rFonts w:ascii="Tahoma" w:hAnsi="Tahoma" w:cs="Tahoma"/>
          <w:sz w:val="22"/>
          <w:szCs w:val="22"/>
        </w:rPr>
        <w:t>výběr zhotovitele</w:t>
      </w:r>
      <w:r w:rsidRPr="00080BAF">
        <w:rPr>
          <w:rFonts w:ascii="Tahoma" w:hAnsi="Tahoma" w:cs="Tahoma"/>
          <w:sz w:val="22"/>
          <w:szCs w:val="22"/>
        </w:rPr>
        <w:t xml:space="preserve"> stavby vztahujícím se k </w:t>
      </w:r>
      <w:r w:rsidR="007163FB">
        <w:rPr>
          <w:rFonts w:ascii="Tahoma" w:hAnsi="Tahoma" w:cs="Tahoma"/>
          <w:sz w:val="22"/>
          <w:szCs w:val="22"/>
        </w:rPr>
        <w:t xml:space="preserve">dokumentaci </w:t>
      </w:r>
      <w:r w:rsidR="00627CB6">
        <w:rPr>
          <w:rFonts w:ascii="Tahoma" w:hAnsi="Tahoma" w:cs="Tahoma"/>
          <w:sz w:val="22"/>
          <w:szCs w:val="22"/>
        </w:rPr>
        <w:t>zpracované na základě</w:t>
      </w:r>
      <w:r w:rsidRPr="00080BAF">
        <w:rPr>
          <w:rFonts w:ascii="Tahoma" w:hAnsi="Tahoma" w:cs="Tahoma"/>
          <w:sz w:val="22"/>
          <w:szCs w:val="22"/>
        </w:rPr>
        <w:t xml:space="preserve"> této smlouvy</w:t>
      </w:r>
      <w:r w:rsidR="007C186B">
        <w:rPr>
          <w:rFonts w:ascii="Tahoma" w:hAnsi="Tahoma" w:cs="Tahoma"/>
          <w:sz w:val="22"/>
          <w:szCs w:val="22"/>
        </w:rPr>
        <w:t xml:space="preserve">, </w:t>
      </w:r>
      <w:r w:rsidR="007C186B" w:rsidRPr="00CD651D">
        <w:rPr>
          <w:rFonts w:ascii="Tahoma" w:hAnsi="Tahoma" w:cs="Tahoma"/>
          <w:sz w:val="22"/>
          <w:szCs w:val="22"/>
        </w:rPr>
        <w:t xml:space="preserve">resp. odstranit vadu díla zjištěnou na </w:t>
      </w:r>
      <w:r w:rsidR="006D4453" w:rsidRPr="00CD651D">
        <w:rPr>
          <w:rFonts w:ascii="Tahoma" w:hAnsi="Tahoma" w:cs="Tahoma"/>
          <w:sz w:val="22"/>
          <w:szCs w:val="22"/>
        </w:rPr>
        <w:t>základě žádosti o vysvětlení zadávacích podmínek</w:t>
      </w:r>
      <w:r w:rsidRPr="00CD651D">
        <w:rPr>
          <w:rFonts w:ascii="Tahoma" w:hAnsi="Tahoma" w:cs="Tahoma"/>
          <w:sz w:val="22"/>
          <w:szCs w:val="22"/>
        </w:rPr>
        <w:t xml:space="preserve">. </w:t>
      </w:r>
      <w:r w:rsidR="00456C75" w:rsidRPr="00CD651D">
        <w:rPr>
          <w:rFonts w:ascii="Tahoma" w:hAnsi="Tahoma" w:cs="Tahoma"/>
          <w:sz w:val="22"/>
          <w:szCs w:val="22"/>
        </w:rPr>
        <w:t>Vysvětlení</w:t>
      </w:r>
      <w:r w:rsidR="002C6A3D" w:rsidRPr="00CD651D">
        <w:rPr>
          <w:rFonts w:ascii="Tahoma" w:hAnsi="Tahoma" w:cs="Tahoma"/>
          <w:sz w:val="22"/>
          <w:szCs w:val="22"/>
        </w:rPr>
        <w:t>, resp.</w:t>
      </w:r>
      <w:r w:rsidR="00456C75" w:rsidRPr="00CD651D">
        <w:rPr>
          <w:rFonts w:ascii="Tahoma" w:hAnsi="Tahoma" w:cs="Tahoma"/>
          <w:sz w:val="22"/>
          <w:szCs w:val="22"/>
        </w:rPr>
        <w:t xml:space="preserve"> provedenou opravu,</w:t>
      </w:r>
      <w:r w:rsidRPr="00CD651D">
        <w:rPr>
          <w:rFonts w:ascii="Tahoma" w:hAnsi="Tahoma" w:cs="Tahoma"/>
          <w:sz w:val="22"/>
          <w:szCs w:val="22"/>
        </w:rPr>
        <w:t xml:space="preserve"> je zhotovitel povinen objednateli poskytnout v písemné podobě</w:t>
      </w:r>
      <w:r w:rsidR="008B642D" w:rsidRPr="00CD651D">
        <w:rPr>
          <w:rFonts w:ascii="Tahoma" w:hAnsi="Tahoma" w:cs="Tahoma"/>
          <w:sz w:val="22"/>
          <w:szCs w:val="22"/>
        </w:rPr>
        <w:t xml:space="preserve"> </w:t>
      </w:r>
      <w:r w:rsidR="00070179" w:rsidRPr="00CD651D">
        <w:rPr>
          <w:rFonts w:ascii="Tahoma" w:hAnsi="Tahoma" w:cs="Tahoma"/>
          <w:sz w:val="22"/>
          <w:szCs w:val="22"/>
        </w:rPr>
        <w:t>nejpozději do </w:t>
      </w:r>
      <w:r w:rsidRPr="00CD651D">
        <w:rPr>
          <w:rFonts w:ascii="Tahoma" w:hAnsi="Tahoma" w:cs="Tahoma"/>
          <w:sz w:val="22"/>
          <w:szCs w:val="22"/>
        </w:rPr>
        <w:t>2 pracovních dnů ode</w:t>
      </w:r>
      <w:r w:rsidR="00070179" w:rsidRPr="00CD651D">
        <w:rPr>
          <w:rFonts w:ascii="Tahoma" w:hAnsi="Tahoma" w:cs="Tahoma"/>
          <w:sz w:val="22"/>
          <w:szCs w:val="22"/>
        </w:rPr>
        <w:t> </w:t>
      </w:r>
      <w:r w:rsidRPr="00CD651D">
        <w:rPr>
          <w:rFonts w:ascii="Tahoma" w:hAnsi="Tahoma" w:cs="Tahoma"/>
          <w:sz w:val="22"/>
          <w:szCs w:val="22"/>
        </w:rPr>
        <w:t>dne doručení požadavku objednatele dle předchozí věty</w:t>
      </w:r>
      <w:r w:rsidR="006D4453" w:rsidRPr="00CD651D">
        <w:rPr>
          <w:rFonts w:ascii="Tahoma" w:hAnsi="Tahoma" w:cs="Tahoma"/>
          <w:sz w:val="22"/>
          <w:szCs w:val="22"/>
        </w:rPr>
        <w:t>, pokud se s ohledem na povahu dotazu nedohodnou smluvní strany (za objednatele osoba oprávněná jednat ve věcech technických) jinak</w:t>
      </w:r>
      <w:r w:rsidRPr="00CD651D">
        <w:rPr>
          <w:rFonts w:ascii="Tahoma" w:hAnsi="Tahoma" w:cs="Tahoma"/>
          <w:sz w:val="22"/>
          <w:szCs w:val="22"/>
        </w:rPr>
        <w:t>.</w:t>
      </w:r>
      <w:r w:rsidRPr="00080BAF">
        <w:rPr>
          <w:rFonts w:ascii="Tahoma" w:hAnsi="Tahoma" w:cs="Tahoma"/>
          <w:sz w:val="22"/>
          <w:szCs w:val="22"/>
        </w:rPr>
        <w:t xml:space="preserve"> Objednatel zašle požadavek na</w:t>
      </w:r>
      <w:r w:rsidR="007163FB">
        <w:rPr>
          <w:rFonts w:ascii="Tahoma" w:hAnsi="Tahoma" w:cs="Tahoma"/>
          <w:sz w:val="22"/>
          <w:szCs w:val="22"/>
        </w:rPr>
        <w:t> </w:t>
      </w:r>
      <w:r w:rsidRPr="00080BAF">
        <w:rPr>
          <w:rFonts w:ascii="Tahoma" w:hAnsi="Tahoma" w:cs="Tahoma"/>
          <w:sz w:val="22"/>
          <w:szCs w:val="22"/>
        </w:rPr>
        <w:t xml:space="preserve">poskytnutí </w:t>
      </w:r>
      <w:r w:rsidR="009E3701">
        <w:rPr>
          <w:rFonts w:ascii="Tahoma" w:hAnsi="Tahoma" w:cs="Tahoma"/>
          <w:sz w:val="22"/>
          <w:szCs w:val="22"/>
        </w:rPr>
        <w:t xml:space="preserve">vysvětlení </w:t>
      </w:r>
      <w:r w:rsidR="003021E2">
        <w:rPr>
          <w:rFonts w:ascii="Tahoma" w:hAnsi="Tahoma" w:cs="Tahoma"/>
          <w:sz w:val="22"/>
          <w:szCs w:val="22"/>
        </w:rPr>
        <w:t xml:space="preserve">e-mailem </w:t>
      </w:r>
      <w:r w:rsidRPr="00080BAF">
        <w:rPr>
          <w:rFonts w:ascii="Tahoma" w:hAnsi="Tahoma" w:cs="Tahoma"/>
          <w:sz w:val="22"/>
          <w:szCs w:val="22"/>
        </w:rPr>
        <w:t>na</w:t>
      </w:r>
      <w:r w:rsidR="003021E2">
        <w:rPr>
          <w:rFonts w:ascii="Tahoma" w:hAnsi="Tahoma" w:cs="Tahoma"/>
          <w:sz w:val="22"/>
          <w:szCs w:val="22"/>
        </w:rPr>
        <w:t xml:space="preserve"> adresu</w:t>
      </w:r>
      <w:r w:rsidRPr="00080BAF">
        <w:rPr>
          <w:rFonts w:ascii="Tahoma" w:hAnsi="Tahoma" w:cs="Tahoma"/>
          <w:sz w:val="22"/>
          <w:szCs w:val="22"/>
        </w:rPr>
        <w:t>:</w:t>
      </w:r>
      <w:r w:rsidR="003021E2">
        <w:rPr>
          <w:rFonts w:ascii="Tahoma" w:hAnsi="Tahoma" w:cs="Tahoma"/>
          <w:sz w:val="22"/>
          <w:szCs w:val="22"/>
        </w:rPr>
        <w:t xml:space="preserve"> ………. </w:t>
      </w:r>
      <w:r w:rsidR="003021E2" w:rsidRPr="00D25C76">
        <w:rPr>
          <w:rFonts w:ascii="Tahoma" w:hAnsi="Tahoma" w:cs="Tahoma"/>
          <w:i/>
          <w:color w:val="FF0000"/>
          <w:sz w:val="22"/>
          <w:szCs w:val="22"/>
        </w:rPr>
        <w:t>(doplní účastník)</w:t>
      </w:r>
      <w:r w:rsidR="00FC75F6" w:rsidRPr="00FC75F6">
        <w:rPr>
          <w:rFonts w:ascii="Tahoma" w:hAnsi="Tahoma" w:cs="Tahoma"/>
          <w:i/>
          <w:sz w:val="22"/>
          <w:szCs w:val="22"/>
        </w:rPr>
        <w:t>.</w:t>
      </w:r>
      <w:r w:rsidR="00D16E92">
        <w:rPr>
          <w:color w:val="0000FF"/>
        </w:rPr>
        <w:t xml:space="preserve"> </w:t>
      </w:r>
      <w:r w:rsidR="00D05538" w:rsidRPr="00D05538">
        <w:rPr>
          <w:rFonts w:ascii="Tahoma" w:hAnsi="Tahoma" w:cs="Tahoma"/>
          <w:sz w:val="22"/>
          <w:szCs w:val="22"/>
        </w:rPr>
        <w:t>Zhotovitel je povinen neprodleně informovat objednatele o změně této adresy. O této změně není potřeba uzavírat dodatek</w:t>
      </w:r>
      <w:r w:rsidR="00D05538">
        <w:rPr>
          <w:rFonts w:ascii="Tahoma" w:hAnsi="Tahoma" w:cs="Tahoma"/>
          <w:sz w:val="22"/>
          <w:szCs w:val="22"/>
        </w:rPr>
        <w:t xml:space="preserve"> k této </w:t>
      </w:r>
      <w:r w:rsidR="00D05538" w:rsidRPr="00D05538">
        <w:rPr>
          <w:rFonts w:ascii="Tahoma" w:hAnsi="Tahoma" w:cs="Tahoma"/>
          <w:sz w:val="22"/>
          <w:szCs w:val="22"/>
        </w:rPr>
        <w:t>smlouv</w:t>
      </w:r>
      <w:r w:rsidR="00D05538">
        <w:rPr>
          <w:rFonts w:ascii="Tahoma" w:hAnsi="Tahoma" w:cs="Tahoma"/>
          <w:sz w:val="22"/>
          <w:szCs w:val="22"/>
        </w:rPr>
        <w:t xml:space="preserve">ě. </w:t>
      </w:r>
      <w:r w:rsidR="009A7A17" w:rsidRPr="00D05538">
        <w:rPr>
          <w:rFonts w:ascii="Tahoma" w:hAnsi="Tahoma" w:cs="Tahoma"/>
          <w:sz w:val="22"/>
          <w:szCs w:val="22"/>
        </w:rPr>
        <w:t xml:space="preserve">V případě, že zhotovitel obdrží dotaz </w:t>
      </w:r>
      <w:r w:rsidR="00D05538" w:rsidRPr="00D05538">
        <w:rPr>
          <w:rFonts w:ascii="Tahoma" w:hAnsi="Tahoma" w:cs="Tahoma"/>
          <w:sz w:val="22"/>
          <w:szCs w:val="22"/>
        </w:rPr>
        <w:t xml:space="preserve">přímo </w:t>
      </w:r>
      <w:r w:rsidR="009A7A17" w:rsidRPr="00D05538">
        <w:rPr>
          <w:rFonts w:ascii="Tahoma" w:hAnsi="Tahoma" w:cs="Tahoma"/>
          <w:sz w:val="22"/>
          <w:szCs w:val="22"/>
        </w:rPr>
        <w:t xml:space="preserve">od účastníka zadávacího řízení na </w:t>
      </w:r>
      <w:r w:rsidR="00D05538" w:rsidRPr="00D05538">
        <w:rPr>
          <w:rFonts w:ascii="Tahoma" w:hAnsi="Tahoma" w:cs="Tahoma"/>
          <w:sz w:val="22"/>
          <w:szCs w:val="22"/>
        </w:rPr>
        <w:t>výběr zhotovitele</w:t>
      </w:r>
      <w:r w:rsidR="009A7A17" w:rsidRPr="00D05538">
        <w:rPr>
          <w:rFonts w:ascii="Tahoma" w:hAnsi="Tahoma" w:cs="Tahoma"/>
          <w:sz w:val="22"/>
          <w:szCs w:val="22"/>
        </w:rPr>
        <w:t xml:space="preserve"> stavby, není oprávněn sám vysvětlení poskytnout, ale musí bezodkladně informovat objednatele,</w:t>
      </w:r>
    </w:p>
    <w:p w14:paraId="39251F77" w14:textId="77777777" w:rsidR="004B6DA5" w:rsidRPr="00996B77" w:rsidRDefault="006327ED"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dbát při provádění díla dle této smlouvy na ochranu životního prostředí a dodržovat platné technické, bezpečnostní, zdravotní, hygienické a jiné předpisy, včetně předpisů </w:t>
      </w:r>
      <w:r w:rsidRPr="00996B77">
        <w:rPr>
          <w:rFonts w:ascii="Tahoma" w:hAnsi="Tahoma" w:cs="Tahoma"/>
          <w:sz w:val="22"/>
          <w:szCs w:val="22"/>
        </w:rPr>
        <w:t>týkajících se ochrany životního prostředí</w:t>
      </w:r>
      <w:r w:rsidR="004B6DA5" w:rsidRPr="00996B77">
        <w:rPr>
          <w:rFonts w:ascii="Tahoma" w:hAnsi="Tahoma" w:cs="Tahoma"/>
          <w:sz w:val="22"/>
          <w:szCs w:val="22"/>
        </w:rPr>
        <w:t>,</w:t>
      </w:r>
    </w:p>
    <w:p w14:paraId="151116BE" w14:textId="77777777" w:rsidR="006327ED" w:rsidRDefault="004B6DA5"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996B77">
        <w:rPr>
          <w:rFonts w:ascii="Tahoma" w:hAnsi="Tahoma" w:cs="Tahoma"/>
          <w:sz w:val="22"/>
          <w:szCs w:val="22"/>
        </w:rPr>
        <w:t>postupovat při provádění díla s odbornou péčí</w:t>
      </w:r>
      <w:r w:rsidR="00D23D0A">
        <w:rPr>
          <w:rFonts w:ascii="Tahoma" w:hAnsi="Tahoma" w:cs="Tahoma"/>
          <w:sz w:val="22"/>
          <w:szCs w:val="22"/>
        </w:rPr>
        <w:t>,</w:t>
      </w:r>
    </w:p>
    <w:p w14:paraId="3ED404FF" w14:textId="77777777" w:rsidR="00A54991" w:rsidRPr="00070179" w:rsidRDefault="00A54991" w:rsidP="001B2D2A">
      <w:pPr>
        <w:pStyle w:val="OdstavecSmlouvy"/>
        <w:keepLines w:val="0"/>
        <w:numPr>
          <w:ilvl w:val="0"/>
          <w:numId w:val="12"/>
        </w:numPr>
        <w:tabs>
          <w:tab w:val="clear" w:pos="426"/>
          <w:tab w:val="clear" w:pos="1701"/>
        </w:tabs>
        <w:spacing w:before="120" w:after="0"/>
        <w:ind w:left="357" w:hanging="357"/>
        <w:rPr>
          <w:rFonts w:ascii="Tahoma" w:hAnsi="Tahoma" w:cs="Tahoma"/>
          <w:sz w:val="22"/>
          <w:szCs w:val="22"/>
        </w:rPr>
      </w:pPr>
      <w:r w:rsidRPr="00996B77">
        <w:rPr>
          <w:rFonts w:ascii="Tahoma" w:hAnsi="Tahoma" w:cs="Tahoma"/>
          <w:sz w:val="22"/>
          <w:szCs w:val="22"/>
        </w:rPr>
        <w:t>Pokud v průběhu provádění díla dojde ke skutečnostem, které nepředpokládala žádná</w:t>
      </w:r>
      <w:r w:rsidRPr="00070179">
        <w:rPr>
          <w:rFonts w:ascii="Tahoma" w:hAnsi="Tahoma" w:cs="Tahoma"/>
          <w:sz w:val="22"/>
          <w:szCs w:val="22"/>
        </w:rPr>
        <w:t xml:space="preserve"> ze smluvních stran a které mohou mít vliv na cenu, termín plnění </w:t>
      </w:r>
      <w:r w:rsidRPr="00B731F7">
        <w:rPr>
          <w:rFonts w:ascii="Tahoma" w:hAnsi="Tahoma" w:cs="Tahoma"/>
          <w:sz w:val="22"/>
          <w:szCs w:val="22"/>
        </w:rPr>
        <w:t xml:space="preserve">nebo na navýšení objednatelem předpokládané hodnoty realizace projektované stavby (viz odst. </w:t>
      </w:r>
      <w:r w:rsidR="00E13915" w:rsidRPr="00B731F7">
        <w:rPr>
          <w:rFonts w:ascii="Tahoma" w:hAnsi="Tahoma" w:cs="Tahoma"/>
          <w:sz w:val="22"/>
          <w:szCs w:val="22"/>
        </w:rPr>
        <w:t>1</w:t>
      </w:r>
      <w:r w:rsidRPr="00B731F7">
        <w:rPr>
          <w:rFonts w:ascii="Tahoma" w:hAnsi="Tahoma" w:cs="Tahoma"/>
          <w:sz w:val="22"/>
          <w:szCs w:val="22"/>
        </w:rPr>
        <w:t xml:space="preserve"> písm. g) tohoto článku smlouvy)</w:t>
      </w:r>
      <w:r w:rsidRPr="00070179">
        <w:rPr>
          <w:rFonts w:ascii="Tahoma" w:hAnsi="Tahoma" w:cs="Tahoma"/>
          <w:sz w:val="22"/>
          <w:szCs w:val="22"/>
        </w:rPr>
        <w:t xml:space="preserve">, zavazují se zhotovitel i objednatel na tyto skutečnosti </w:t>
      </w:r>
      <w:r w:rsidR="00073F8E" w:rsidRPr="007D5003">
        <w:rPr>
          <w:rFonts w:ascii="Tahoma" w:hAnsi="Tahoma" w:cs="Tahoma"/>
          <w:sz w:val="22"/>
          <w:szCs w:val="22"/>
        </w:rPr>
        <w:t xml:space="preserve">bezodkladně </w:t>
      </w:r>
      <w:r w:rsidRPr="007D5003">
        <w:rPr>
          <w:rFonts w:ascii="Tahoma" w:hAnsi="Tahoma" w:cs="Tahoma"/>
          <w:sz w:val="22"/>
          <w:szCs w:val="22"/>
        </w:rPr>
        <w:t>písemně</w:t>
      </w:r>
      <w:r w:rsidRPr="00070179">
        <w:rPr>
          <w:rFonts w:ascii="Tahoma" w:hAnsi="Tahoma" w:cs="Tahoma"/>
          <w:sz w:val="22"/>
          <w:szCs w:val="22"/>
        </w:rPr>
        <w:t xml:space="preserve"> upozornit druhou smluvní stranu.</w:t>
      </w:r>
    </w:p>
    <w:p w14:paraId="678878B9" w14:textId="77777777" w:rsidR="00A54991" w:rsidRPr="00996B77" w:rsidRDefault="00A54991" w:rsidP="001B2D2A">
      <w:pPr>
        <w:pStyle w:val="OdstavecSmlouvy"/>
        <w:keepLines w:val="0"/>
        <w:numPr>
          <w:ilvl w:val="0"/>
          <w:numId w:val="12"/>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Objednatel se zavazuje, že v rozsahu nevyhnutelně potřebném poskytne zhotoviteli pomoc při zajištění podkladů, doplňující</w:t>
      </w:r>
      <w:r w:rsidR="007163FB">
        <w:rPr>
          <w:rFonts w:ascii="Tahoma" w:hAnsi="Tahoma" w:cs="Tahoma"/>
          <w:sz w:val="22"/>
          <w:szCs w:val="22"/>
        </w:rPr>
        <w:t>ch údajů, upřesnění vyjádření a </w:t>
      </w:r>
      <w:r w:rsidRPr="00080BAF">
        <w:rPr>
          <w:rFonts w:ascii="Tahoma" w:hAnsi="Tahoma" w:cs="Tahoma"/>
          <w:sz w:val="22"/>
          <w:szCs w:val="22"/>
        </w:rPr>
        <w:t xml:space="preserve">stanovisek, </w:t>
      </w:r>
      <w:r w:rsidRPr="00996B77">
        <w:rPr>
          <w:rFonts w:ascii="Tahoma" w:hAnsi="Tahoma" w:cs="Tahoma"/>
          <w:sz w:val="22"/>
          <w:szCs w:val="22"/>
        </w:rPr>
        <w:t xml:space="preserve">jejichž potřeba vznikne v průběhu plnění. Tuto pomoc </w:t>
      </w:r>
      <w:r w:rsidR="007163FB" w:rsidRPr="00996B77">
        <w:rPr>
          <w:rFonts w:ascii="Tahoma" w:hAnsi="Tahoma" w:cs="Tahoma"/>
          <w:sz w:val="22"/>
          <w:szCs w:val="22"/>
        </w:rPr>
        <w:t>poskytne zhotoviteli ve lhůtě a </w:t>
      </w:r>
      <w:r w:rsidRPr="00996B77">
        <w:rPr>
          <w:rFonts w:ascii="Tahoma" w:hAnsi="Tahoma" w:cs="Tahoma"/>
          <w:sz w:val="22"/>
          <w:szCs w:val="22"/>
        </w:rPr>
        <w:t>rozsahu dojednaném oběma stranami.</w:t>
      </w:r>
    </w:p>
    <w:p w14:paraId="798C4DBC" w14:textId="77777777" w:rsidR="00A54991" w:rsidRPr="00080BAF" w:rsidRDefault="00A54991" w:rsidP="00A26A58">
      <w:pPr>
        <w:pStyle w:val="slolnkuSmlouvy"/>
        <w:spacing w:before="360"/>
        <w:rPr>
          <w:rFonts w:ascii="Tahoma" w:hAnsi="Tahoma" w:cs="Tahoma"/>
          <w:sz w:val="22"/>
          <w:szCs w:val="22"/>
        </w:rPr>
      </w:pPr>
      <w:r w:rsidRPr="00996B77">
        <w:rPr>
          <w:rFonts w:ascii="Tahoma" w:hAnsi="Tahoma" w:cs="Tahoma"/>
          <w:sz w:val="22"/>
          <w:szCs w:val="22"/>
        </w:rPr>
        <w:t>VII.</w:t>
      </w:r>
      <w:r w:rsidR="00E03721">
        <w:rPr>
          <w:rFonts w:ascii="Tahoma" w:hAnsi="Tahoma" w:cs="Tahoma"/>
          <w:sz w:val="22"/>
          <w:szCs w:val="22"/>
        </w:rPr>
        <w:br/>
      </w:r>
      <w:r w:rsidRPr="00080BAF">
        <w:rPr>
          <w:rFonts w:ascii="Tahoma" w:hAnsi="Tahoma" w:cs="Tahoma"/>
          <w:sz w:val="22"/>
          <w:szCs w:val="22"/>
        </w:rPr>
        <w:t>Cena díla</w:t>
      </w:r>
    </w:p>
    <w:p w14:paraId="168F2128" w14:textId="77777777" w:rsidR="00A54991" w:rsidRPr="00080BAF" w:rsidRDefault="00A54991" w:rsidP="001B2D2A">
      <w:pPr>
        <w:pStyle w:val="OdstavecSmlouvy"/>
        <w:keepNext/>
        <w:numPr>
          <w:ilvl w:val="0"/>
          <w:numId w:val="3"/>
        </w:numPr>
        <w:tabs>
          <w:tab w:val="clear" w:pos="360"/>
          <w:tab w:val="clear" w:pos="426"/>
          <w:tab w:val="clear" w:pos="1701"/>
        </w:tabs>
        <w:spacing w:before="120" w:after="240"/>
        <w:ind w:left="357" w:hanging="357"/>
        <w:rPr>
          <w:rFonts w:ascii="Tahoma" w:hAnsi="Tahoma" w:cs="Tahoma"/>
          <w:sz w:val="22"/>
          <w:szCs w:val="22"/>
        </w:rPr>
      </w:pPr>
      <w:r w:rsidRPr="00080BAF">
        <w:rPr>
          <w:rFonts w:ascii="Tahoma" w:hAnsi="Tahoma" w:cs="Tahoma"/>
          <w:sz w:val="22"/>
          <w:szCs w:val="22"/>
        </w:rPr>
        <w:t>Cena díla je stanovena dohodou smluvních stran a činí:</w:t>
      </w:r>
    </w:p>
    <w:tbl>
      <w:tblPr>
        <w:tblW w:w="875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6"/>
        <w:gridCol w:w="3380"/>
        <w:gridCol w:w="1491"/>
        <w:gridCol w:w="1249"/>
        <w:gridCol w:w="1580"/>
      </w:tblGrid>
      <w:tr w:rsidR="00A54991" w:rsidRPr="00080BAF" w14:paraId="7BE15B4C" w14:textId="77777777" w:rsidTr="007163FB">
        <w:trPr>
          <w:cantSplit/>
          <w:trHeight w:val="686"/>
        </w:trPr>
        <w:tc>
          <w:tcPr>
            <w:tcW w:w="4436" w:type="dxa"/>
            <w:gridSpan w:val="2"/>
            <w:tcBorders>
              <w:bottom w:val="single" w:sz="4" w:space="0" w:color="auto"/>
            </w:tcBorders>
            <w:shd w:val="clear" w:color="auto" w:fill="E6E6E6"/>
          </w:tcPr>
          <w:p w14:paraId="0BF7B8C0" w14:textId="77777777" w:rsidR="00A54991" w:rsidRPr="00080BAF" w:rsidRDefault="00A54991" w:rsidP="00A26A58">
            <w:pPr>
              <w:pStyle w:val="Zkladntextodsazen2"/>
              <w:ind w:firstLine="0"/>
              <w:jc w:val="center"/>
              <w:rPr>
                <w:rFonts w:ascii="Tahoma" w:hAnsi="Tahoma" w:cs="Tahoma"/>
                <w:sz w:val="22"/>
                <w:szCs w:val="22"/>
              </w:rPr>
            </w:pPr>
            <w:bookmarkStart w:id="3" w:name="_Hlk42251452"/>
            <w:r w:rsidRPr="00080BAF">
              <w:rPr>
                <w:rFonts w:ascii="Tahoma" w:hAnsi="Tahoma" w:cs="Tahoma"/>
                <w:b/>
                <w:bCs/>
                <w:sz w:val="22"/>
                <w:szCs w:val="22"/>
              </w:rPr>
              <w:t>Části díla</w:t>
            </w:r>
          </w:p>
        </w:tc>
        <w:tc>
          <w:tcPr>
            <w:tcW w:w="1491" w:type="dxa"/>
            <w:shd w:val="clear" w:color="auto" w:fill="E6E6E6"/>
          </w:tcPr>
          <w:p w14:paraId="39776096" w14:textId="77777777" w:rsidR="00A54991" w:rsidRPr="00080BAF" w:rsidRDefault="00A54991" w:rsidP="00284925">
            <w:pPr>
              <w:pStyle w:val="Zkladntextodsazen2"/>
              <w:ind w:firstLine="0"/>
              <w:jc w:val="center"/>
              <w:rPr>
                <w:rFonts w:ascii="Tahoma" w:hAnsi="Tahoma" w:cs="Tahoma"/>
                <w:sz w:val="22"/>
                <w:szCs w:val="22"/>
              </w:rPr>
            </w:pPr>
            <w:r w:rsidRPr="00080BAF">
              <w:rPr>
                <w:rFonts w:ascii="Tahoma" w:hAnsi="Tahoma" w:cs="Tahoma"/>
                <w:b/>
                <w:bCs/>
                <w:sz w:val="22"/>
                <w:szCs w:val="22"/>
              </w:rPr>
              <w:t>Cena bez DPH (v Kč)</w:t>
            </w:r>
          </w:p>
        </w:tc>
        <w:tc>
          <w:tcPr>
            <w:tcW w:w="1249" w:type="dxa"/>
            <w:shd w:val="clear" w:color="auto" w:fill="E6E6E6"/>
          </w:tcPr>
          <w:p w14:paraId="33C1353B" w14:textId="2276C72A" w:rsidR="00A54991" w:rsidRPr="00F87B58" w:rsidRDefault="00A54991" w:rsidP="00F87B58">
            <w:pPr>
              <w:pStyle w:val="Zkladntextodsazen2"/>
              <w:ind w:firstLine="0"/>
              <w:jc w:val="center"/>
              <w:rPr>
                <w:rFonts w:ascii="Tahoma" w:hAnsi="Tahoma" w:cs="Tahoma"/>
                <w:b/>
                <w:bCs/>
                <w:sz w:val="22"/>
                <w:szCs w:val="22"/>
              </w:rPr>
            </w:pPr>
            <w:r w:rsidRPr="00F87B58">
              <w:rPr>
                <w:rFonts w:ascii="Tahoma" w:hAnsi="Tahoma" w:cs="Tahoma"/>
                <w:b/>
                <w:bCs/>
                <w:sz w:val="22"/>
                <w:szCs w:val="22"/>
              </w:rPr>
              <w:t>DPH % (v Kč)</w:t>
            </w:r>
          </w:p>
        </w:tc>
        <w:tc>
          <w:tcPr>
            <w:tcW w:w="1580" w:type="dxa"/>
            <w:shd w:val="clear" w:color="auto" w:fill="E6E6E6"/>
          </w:tcPr>
          <w:p w14:paraId="1623F100" w14:textId="77777777" w:rsidR="00A54991" w:rsidRPr="00F87B58" w:rsidRDefault="00A54991" w:rsidP="00A26A58">
            <w:pPr>
              <w:pStyle w:val="Zkladntextodsazen2"/>
              <w:ind w:firstLine="0"/>
              <w:jc w:val="center"/>
              <w:rPr>
                <w:rFonts w:ascii="Tahoma" w:hAnsi="Tahoma" w:cs="Tahoma"/>
                <w:sz w:val="22"/>
                <w:szCs w:val="22"/>
              </w:rPr>
            </w:pPr>
            <w:r w:rsidRPr="00F87B58">
              <w:rPr>
                <w:rFonts w:ascii="Tahoma" w:hAnsi="Tahoma" w:cs="Tahoma"/>
                <w:b/>
                <w:bCs/>
                <w:sz w:val="22"/>
                <w:szCs w:val="22"/>
              </w:rPr>
              <w:t>Cena včetně DPH (v Kč)</w:t>
            </w:r>
          </w:p>
        </w:tc>
      </w:tr>
      <w:tr w:rsidR="002517BD" w:rsidRPr="00080BAF" w14:paraId="453BEFE2" w14:textId="77777777" w:rsidTr="007163FB">
        <w:trPr>
          <w:cantSplit/>
        </w:trPr>
        <w:tc>
          <w:tcPr>
            <w:tcW w:w="1056" w:type="dxa"/>
            <w:vMerge w:val="restart"/>
            <w:tcBorders>
              <w:top w:val="single" w:sz="4" w:space="0" w:color="auto"/>
            </w:tcBorders>
          </w:tcPr>
          <w:p w14:paraId="0F786BB2" w14:textId="2C15F758" w:rsidR="002517BD" w:rsidRPr="00080BAF" w:rsidRDefault="002517BD" w:rsidP="00A26A58">
            <w:pPr>
              <w:pStyle w:val="Zkladntextodsazen2"/>
              <w:ind w:firstLine="0"/>
              <w:jc w:val="left"/>
              <w:rPr>
                <w:rFonts w:ascii="Tahoma" w:hAnsi="Tahoma" w:cs="Tahoma"/>
                <w:sz w:val="22"/>
                <w:szCs w:val="22"/>
              </w:rPr>
            </w:pPr>
          </w:p>
        </w:tc>
        <w:tc>
          <w:tcPr>
            <w:tcW w:w="3380" w:type="dxa"/>
            <w:tcBorders>
              <w:top w:val="single" w:sz="4" w:space="0" w:color="auto"/>
            </w:tcBorders>
          </w:tcPr>
          <w:p w14:paraId="3538F693" w14:textId="7D6E3E2D" w:rsidR="002517BD" w:rsidRPr="00080BAF" w:rsidRDefault="002517BD" w:rsidP="00C517B2">
            <w:pPr>
              <w:pStyle w:val="Zkladntextodsazen2"/>
              <w:ind w:firstLine="0"/>
              <w:jc w:val="left"/>
              <w:rPr>
                <w:rFonts w:ascii="Tahoma" w:hAnsi="Tahoma" w:cs="Tahoma"/>
                <w:sz w:val="22"/>
                <w:szCs w:val="22"/>
              </w:rPr>
            </w:pPr>
            <w:r w:rsidRPr="00080BAF">
              <w:rPr>
                <w:rFonts w:ascii="Tahoma" w:hAnsi="Tahoma" w:cs="Tahoma"/>
                <w:b/>
                <w:bCs/>
                <w:sz w:val="22"/>
                <w:szCs w:val="22"/>
              </w:rPr>
              <w:t>Zaměření</w:t>
            </w:r>
            <w:r>
              <w:rPr>
                <w:rFonts w:ascii="Tahoma" w:hAnsi="Tahoma" w:cs="Tahoma"/>
                <w:b/>
                <w:bCs/>
                <w:sz w:val="22"/>
                <w:szCs w:val="22"/>
              </w:rPr>
              <w:t xml:space="preserve"> </w:t>
            </w:r>
            <w:r w:rsidR="00B75950">
              <w:rPr>
                <w:rFonts w:ascii="Tahoma" w:hAnsi="Tahoma" w:cs="Tahoma"/>
                <w:b/>
                <w:bCs/>
                <w:sz w:val="22"/>
                <w:szCs w:val="22"/>
              </w:rPr>
              <w:t>a průzkumy</w:t>
            </w:r>
            <w:r w:rsidR="001F3763">
              <w:rPr>
                <w:rFonts w:ascii="Tahoma" w:hAnsi="Tahoma" w:cs="Tahoma"/>
                <w:b/>
                <w:bCs/>
                <w:sz w:val="22"/>
                <w:szCs w:val="22"/>
              </w:rPr>
              <w:t>, DSS</w:t>
            </w:r>
            <w:r w:rsidR="00B75950">
              <w:rPr>
                <w:rFonts w:ascii="Tahoma" w:hAnsi="Tahoma" w:cs="Tahoma"/>
                <w:b/>
                <w:bCs/>
                <w:sz w:val="22"/>
                <w:szCs w:val="22"/>
              </w:rPr>
              <w:t xml:space="preserve"> </w:t>
            </w:r>
            <w:r w:rsidRPr="00080BAF">
              <w:rPr>
                <w:rFonts w:ascii="Tahoma" w:hAnsi="Tahoma" w:cs="Tahoma"/>
                <w:sz w:val="22"/>
                <w:szCs w:val="22"/>
              </w:rPr>
              <w:t>(čl. III odst. 2 bod 2.1 smlouvy)</w:t>
            </w:r>
          </w:p>
        </w:tc>
        <w:tc>
          <w:tcPr>
            <w:tcW w:w="1491" w:type="dxa"/>
            <w:vAlign w:val="center"/>
          </w:tcPr>
          <w:p w14:paraId="65583666" w14:textId="77777777" w:rsidR="002517BD" w:rsidRPr="00080BAF" w:rsidRDefault="002517BD" w:rsidP="00A26A58">
            <w:pPr>
              <w:pStyle w:val="Zkladntextodsazen2"/>
              <w:ind w:firstLine="0"/>
              <w:jc w:val="right"/>
              <w:rPr>
                <w:rFonts w:ascii="Tahoma" w:hAnsi="Tahoma" w:cs="Tahoma"/>
                <w:sz w:val="22"/>
                <w:szCs w:val="22"/>
              </w:rPr>
            </w:pPr>
          </w:p>
        </w:tc>
        <w:tc>
          <w:tcPr>
            <w:tcW w:w="1249" w:type="dxa"/>
            <w:vAlign w:val="center"/>
          </w:tcPr>
          <w:p w14:paraId="042BCE76" w14:textId="77777777" w:rsidR="002517BD" w:rsidRPr="00080BAF" w:rsidRDefault="002517BD" w:rsidP="00A26A58">
            <w:pPr>
              <w:pStyle w:val="Zkladntextodsazen2"/>
              <w:ind w:firstLine="0"/>
              <w:jc w:val="right"/>
              <w:rPr>
                <w:rFonts w:ascii="Tahoma" w:hAnsi="Tahoma" w:cs="Tahoma"/>
                <w:sz w:val="22"/>
                <w:szCs w:val="22"/>
              </w:rPr>
            </w:pPr>
          </w:p>
        </w:tc>
        <w:tc>
          <w:tcPr>
            <w:tcW w:w="1580" w:type="dxa"/>
            <w:vAlign w:val="center"/>
          </w:tcPr>
          <w:p w14:paraId="1F9C2B75" w14:textId="77777777" w:rsidR="002517BD" w:rsidRPr="00080BAF" w:rsidRDefault="002517BD" w:rsidP="00A26A58">
            <w:pPr>
              <w:pStyle w:val="Zkladntextodsazen2"/>
              <w:ind w:firstLine="0"/>
              <w:jc w:val="right"/>
              <w:rPr>
                <w:rFonts w:ascii="Tahoma" w:hAnsi="Tahoma" w:cs="Tahoma"/>
                <w:sz w:val="22"/>
                <w:szCs w:val="22"/>
              </w:rPr>
            </w:pPr>
          </w:p>
        </w:tc>
      </w:tr>
      <w:tr w:rsidR="002517BD" w:rsidRPr="00080BAF" w14:paraId="2044843E" w14:textId="77777777" w:rsidTr="00750F92">
        <w:trPr>
          <w:cantSplit/>
          <w:trHeight w:val="624"/>
        </w:trPr>
        <w:tc>
          <w:tcPr>
            <w:tcW w:w="1056" w:type="dxa"/>
            <w:vMerge/>
          </w:tcPr>
          <w:p w14:paraId="63A2EE45" w14:textId="77777777" w:rsidR="002517BD" w:rsidRPr="00080BAF" w:rsidRDefault="002517BD" w:rsidP="00A26A58">
            <w:pPr>
              <w:pStyle w:val="Zkladntextodsazen2"/>
              <w:ind w:firstLine="0"/>
              <w:jc w:val="left"/>
              <w:rPr>
                <w:rFonts w:ascii="Tahoma" w:hAnsi="Tahoma" w:cs="Tahoma"/>
                <w:sz w:val="22"/>
                <w:szCs w:val="22"/>
              </w:rPr>
            </w:pPr>
          </w:p>
        </w:tc>
        <w:tc>
          <w:tcPr>
            <w:tcW w:w="3380" w:type="dxa"/>
            <w:vAlign w:val="center"/>
          </w:tcPr>
          <w:p w14:paraId="0EB39CE0" w14:textId="7DDFA8D6" w:rsidR="004A4D45" w:rsidRPr="00080BAF" w:rsidRDefault="004A4D45" w:rsidP="004A4D45">
            <w:pPr>
              <w:pStyle w:val="Zkladntextodsazen2"/>
              <w:ind w:firstLine="0"/>
              <w:jc w:val="left"/>
              <w:rPr>
                <w:rFonts w:ascii="Tahoma" w:hAnsi="Tahoma" w:cs="Tahoma"/>
                <w:b/>
                <w:bCs/>
                <w:sz w:val="22"/>
                <w:szCs w:val="22"/>
              </w:rPr>
            </w:pPr>
            <w:r>
              <w:rPr>
                <w:rFonts w:ascii="Tahoma" w:hAnsi="Tahoma" w:cs="Tahoma"/>
                <w:b/>
                <w:bCs/>
                <w:sz w:val="22"/>
                <w:szCs w:val="22"/>
              </w:rPr>
              <w:t>Projektová dokumentace</w:t>
            </w:r>
            <w:r w:rsidRPr="00080BAF">
              <w:rPr>
                <w:rFonts w:ascii="Tahoma" w:hAnsi="Tahoma" w:cs="Tahoma"/>
                <w:b/>
                <w:bCs/>
                <w:sz w:val="22"/>
                <w:szCs w:val="22"/>
              </w:rPr>
              <w:t xml:space="preserve"> pro provádění stavby</w:t>
            </w:r>
            <w:r>
              <w:rPr>
                <w:rFonts w:ascii="Tahoma" w:hAnsi="Tahoma" w:cs="Tahoma"/>
                <w:b/>
                <w:bCs/>
                <w:sz w:val="22"/>
                <w:szCs w:val="22"/>
              </w:rPr>
              <w:t xml:space="preserve"> (</w:t>
            </w:r>
            <w:proofErr w:type="gramStart"/>
            <w:r>
              <w:rPr>
                <w:rFonts w:ascii="Tahoma" w:hAnsi="Tahoma" w:cs="Tahoma"/>
                <w:b/>
                <w:bCs/>
                <w:sz w:val="22"/>
                <w:szCs w:val="22"/>
              </w:rPr>
              <w:t>DPS</w:t>
            </w:r>
            <w:r w:rsidR="00134564">
              <w:rPr>
                <w:rFonts w:ascii="Tahoma" w:hAnsi="Tahoma" w:cs="Tahoma"/>
                <w:b/>
                <w:bCs/>
                <w:sz w:val="22"/>
                <w:szCs w:val="22"/>
              </w:rPr>
              <w:t xml:space="preserve"> </w:t>
            </w:r>
            <w:r>
              <w:rPr>
                <w:rFonts w:ascii="Tahoma" w:hAnsi="Tahoma" w:cs="Tahoma"/>
                <w:b/>
                <w:bCs/>
                <w:sz w:val="22"/>
                <w:szCs w:val="22"/>
              </w:rPr>
              <w:t>)</w:t>
            </w:r>
            <w:proofErr w:type="gramEnd"/>
          </w:p>
          <w:p w14:paraId="7F020E8A" w14:textId="72478BBA" w:rsidR="002517BD" w:rsidRPr="00887D22" w:rsidRDefault="004A4D45" w:rsidP="004A4D45">
            <w:pPr>
              <w:pStyle w:val="Zkladntextodsazen2"/>
              <w:ind w:firstLine="0"/>
              <w:jc w:val="left"/>
              <w:rPr>
                <w:rFonts w:ascii="Tahoma" w:hAnsi="Tahoma" w:cs="Tahoma"/>
                <w:color w:val="FF00FF"/>
                <w:sz w:val="22"/>
                <w:szCs w:val="22"/>
              </w:rPr>
            </w:pPr>
            <w:r w:rsidRPr="00080BAF">
              <w:rPr>
                <w:rFonts w:ascii="Tahoma" w:hAnsi="Tahoma" w:cs="Tahoma"/>
                <w:sz w:val="22"/>
                <w:szCs w:val="22"/>
              </w:rPr>
              <w:t xml:space="preserve">(čl. III odst. 2 bod </w:t>
            </w:r>
            <w:r>
              <w:rPr>
                <w:rFonts w:ascii="Tahoma" w:hAnsi="Tahoma" w:cs="Tahoma"/>
                <w:sz w:val="22"/>
                <w:szCs w:val="22"/>
              </w:rPr>
              <w:t>2.2</w:t>
            </w:r>
            <w:r w:rsidRPr="00080BAF">
              <w:rPr>
                <w:rFonts w:ascii="Tahoma" w:hAnsi="Tahoma" w:cs="Tahoma"/>
                <w:sz w:val="22"/>
                <w:szCs w:val="22"/>
              </w:rPr>
              <w:t xml:space="preserve"> smlouvy)</w:t>
            </w:r>
          </w:p>
        </w:tc>
        <w:tc>
          <w:tcPr>
            <w:tcW w:w="1491" w:type="dxa"/>
            <w:vAlign w:val="center"/>
          </w:tcPr>
          <w:p w14:paraId="0CF4B5F4" w14:textId="77777777" w:rsidR="002517BD" w:rsidRPr="00080BAF" w:rsidRDefault="002517BD" w:rsidP="00A26A58">
            <w:pPr>
              <w:pStyle w:val="Zkladntextodsazen2"/>
              <w:ind w:firstLine="0"/>
              <w:jc w:val="right"/>
              <w:rPr>
                <w:rFonts w:ascii="Tahoma" w:hAnsi="Tahoma" w:cs="Tahoma"/>
                <w:sz w:val="22"/>
                <w:szCs w:val="22"/>
              </w:rPr>
            </w:pPr>
          </w:p>
        </w:tc>
        <w:tc>
          <w:tcPr>
            <w:tcW w:w="1249" w:type="dxa"/>
            <w:vAlign w:val="center"/>
          </w:tcPr>
          <w:p w14:paraId="22F501D2" w14:textId="77777777" w:rsidR="002517BD" w:rsidRPr="00080BAF" w:rsidRDefault="002517BD" w:rsidP="00A26A58">
            <w:pPr>
              <w:pStyle w:val="Zkladntextodsazen2"/>
              <w:ind w:firstLine="0"/>
              <w:jc w:val="right"/>
              <w:rPr>
                <w:rFonts w:ascii="Tahoma" w:hAnsi="Tahoma" w:cs="Tahoma"/>
                <w:sz w:val="22"/>
                <w:szCs w:val="22"/>
              </w:rPr>
            </w:pPr>
          </w:p>
        </w:tc>
        <w:tc>
          <w:tcPr>
            <w:tcW w:w="1580" w:type="dxa"/>
            <w:vAlign w:val="center"/>
          </w:tcPr>
          <w:p w14:paraId="2C53A743" w14:textId="77777777" w:rsidR="002517BD" w:rsidRPr="00080BAF" w:rsidRDefault="002517BD" w:rsidP="00A26A58">
            <w:pPr>
              <w:pStyle w:val="Zkladntextodsazen2"/>
              <w:ind w:firstLine="0"/>
              <w:jc w:val="right"/>
              <w:rPr>
                <w:rFonts w:ascii="Tahoma" w:hAnsi="Tahoma" w:cs="Tahoma"/>
                <w:sz w:val="22"/>
                <w:szCs w:val="22"/>
              </w:rPr>
            </w:pPr>
          </w:p>
        </w:tc>
      </w:tr>
      <w:tr w:rsidR="00A54991" w:rsidRPr="00070179" w14:paraId="4CED733D" w14:textId="77777777" w:rsidTr="007163FB">
        <w:trPr>
          <w:cantSplit/>
          <w:trHeight w:val="655"/>
        </w:trPr>
        <w:tc>
          <w:tcPr>
            <w:tcW w:w="4436" w:type="dxa"/>
            <w:gridSpan w:val="2"/>
            <w:shd w:val="clear" w:color="auto" w:fill="E6E6E6"/>
            <w:vAlign w:val="center"/>
          </w:tcPr>
          <w:p w14:paraId="6368865F" w14:textId="77777777" w:rsidR="00A54991" w:rsidRPr="00070179" w:rsidRDefault="00A54991" w:rsidP="00A26A58">
            <w:pPr>
              <w:pStyle w:val="Zkladntextodsazen2"/>
              <w:ind w:firstLine="0"/>
              <w:jc w:val="center"/>
              <w:rPr>
                <w:rFonts w:ascii="Tahoma" w:hAnsi="Tahoma" w:cs="Tahoma"/>
                <w:sz w:val="22"/>
                <w:szCs w:val="22"/>
              </w:rPr>
            </w:pPr>
            <w:r w:rsidRPr="00070179">
              <w:rPr>
                <w:rFonts w:ascii="Tahoma" w:hAnsi="Tahoma" w:cs="Tahoma"/>
                <w:b/>
                <w:bCs/>
                <w:sz w:val="22"/>
                <w:szCs w:val="22"/>
              </w:rPr>
              <w:lastRenderedPageBreak/>
              <w:t>Cena celkem</w:t>
            </w:r>
          </w:p>
        </w:tc>
        <w:tc>
          <w:tcPr>
            <w:tcW w:w="1491" w:type="dxa"/>
            <w:shd w:val="clear" w:color="auto" w:fill="E6E6E6"/>
            <w:vAlign w:val="center"/>
          </w:tcPr>
          <w:p w14:paraId="3BF7D6C9" w14:textId="77777777" w:rsidR="00A54991" w:rsidRPr="00070179" w:rsidRDefault="00A54991" w:rsidP="00A26A58">
            <w:pPr>
              <w:pStyle w:val="Zkladntextodsazen2"/>
              <w:ind w:firstLine="0"/>
              <w:jc w:val="right"/>
              <w:rPr>
                <w:rFonts w:ascii="Tahoma" w:hAnsi="Tahoma" w:cs="Tahoma"/>
                <w:b/>
                <w:bCs/>
                <w:sz w:val="22"/>
                <w:szCs w:val="22"/>
              </w:rPr>
            </w:pPr>
          </w:p>
        </w:tc>
        <w:tc>
          <w:tcPr>
            <w:tcW w:w="1249" w:type="dxa"/>
            <w:shd w:val="clear" w:color="auto" w:fill="E6E6E6"/>
            <w:vAlign w:val="center"/>
          </w:tcPr>
          <w:p w14:paraId="2DF7A28E" w14:textId="77777777" w:rsidR="00A54991" w:rsidRPr="00070179" w:rsidRDefault="00A54991" w:rsidP="00A26A58">
            <w:pPr>
              <w:pStyle w:val="Zkladntextodsazen2"/>
              <w:ind w:firstLine="0"/>
              <w:jc w:val="right"/>
              <w:rPr>
                <w:rFonts w:ascii="Tahoma" w:hAnsi="Tahoma" w:cs="Tahoma"/>
                <w:b/>
                <w:bCs/>
                <w:sz w:val="22"/>
                <w:szCs w:val="22"/>
              </w:rPr>
            </w:pPr>
          </w:p>
        </w:tc>
        <w:tc>
          <w:tcPr>
            <w:tcW w:w="1580" w:type="dxa"/>
            <w:shd w:val="clear" w:color="auto" w:fill="E6E6E6"/>
            <w:vAlign w:val="center"/>
          </w:tcPr>
          <w:p w14:paraId="1023EAA5" w14:textId="77777777" w:rsidR="00A54991" w:rsidRPr="00070179" w:rsidRDefault="00A54991" w:rsidP="00A26A58">
            <w:pPr>
              <w:pStyle w:val="Zkladntextodsazen2"/>
              <w:ind w:firstLine="0"/>
              <w:jc w:val="right"/>
              <w:rPr>
                <w:rFonts w:ascii="Tahoma" w:hAnsi="Tahoma" w:cs="Tahoma"/>
                <w:b/>
                <w:bCs/>
                <w:sz w:val="22"/>
                <w:szCs w:val="22"/>
              </w:rPr>
            </w:pPr>
          </w:p>
        </w:tc>
      </w:tr>
    </w:tbl>
    <w:bookmarkEnd w:id="3"/>
    <w:p w14:paraId="72EB39DF" w14:textId="303CB152" w:rsidR="00D16E92" w:rsidRPr="00080BAF" w:rsidRDefault="567D552B" w:rsidP="009B7D03">
      <w:pPr>
        <w:pStyle w:val="Smlouva-eslo"/>
        <w:widowControl/>
        <w:spacing w:line="240" w:lineRule="auto"/>
        <w:ind w:left="357"/>
        <w:rPr>
          <w:rFonts w:ascii="Tahoma" w:hAnsi="Tahoma" w:cs="Tahoma"/>
          <w:i/>
          <w:iCs/>
          <w:color w:val="FF0000"/>
          <w:sz w:val="22"/>
          <w:szCs w:val="22"/>
        </w:rPr>
      </w:pPr>
      <w:r w:rsidRPr="2529B793">
        <w:rPr>
          <w:rFonts w:ascii="Tahoma" w:hAnsi="Tahoma" w:cs="Tahoma"/>
          <w:i/>
          <w:iCs/>
          <w:color w:val="FF0000"/>
          <w:sz w:val="22"/>
          <w:szCs w:val="22"/>
        </w:rPr>
        <w:t xml:space="preserve">POZN. pro účastníka/zhotovitele: </w:t>
      </w:r>
      <w:r w:rsidR="00D16E92" w:rsidRPr="2529B793">
        <w:rPr>
          <w:rFonts w:ascii="Tahoma" w:hAnsi="Tahoma" w:cs="Tahoma"/>
          <w:i/>
          <w:iCs/>
          <w:color w:val="FF0000"/>
          <w:sz w:val="22"/>
          <w:szCs w:val="22"/>
        </w:rPr>
        <w:t xml:space="preserve">V případě, že zhotovitel nebude plátcem DPH, </w:t>
      </w:r>
      <w:r w:rsidR="00C6665E" w:rsidRPr="2529B793">
        <w:rPr>
          <w:rFonts w:ascii="Tahoma" w:hAnsi="Tahoma" w:cs="Tahoma"/>
          <w:i/>
          <w:iCs/>
          <w:color w:val="FF0000"/>
          <w:sz w:val="22"/>
          <w:szCs w:val="22"/>
        </w:rPr>
        <w:t>uvede se pouze cena bez DPH a poslední dva sloupce se vypustí.</w:t>
      </w:r>
      <w:r w:rsidR="08D93FB7" w:rsidRPr="2529B793">
        <w:rPr>
          <w:rFonts w:ascii="Tahoma" w:hAnsi="Tahoma" w:cs="Tahoma"/>
          <w:i/>
          <w:iCs/>
          <w:color w:val="FF0000"/>
          <w:sz w:val="22"/>
          <w:szCs w:val="22"/>
        </w:rPr>
        <w:t xml:space="preserve"> Zároveň bude doplněna věta: </w:t>
      </w:r>
      <w:r w:rsidR="00E63EBB">
        <w:rPr>
          <w:rFonts w:ascii="Tahoma" w:hAnsi="Tahoma" w:cs="Tahoma"/>
          <w:i/>
          <w:iCs/>
          <w:color w:val="FF0000"/>
          <w:sz w:val="22"/>
          <w:szCs w:val="22"/>
        </w:rPr>
        <w:t>„</w:t>
      </w:r>
      <w:r w:rsidR="08D93FB7" w:rsidRPr="2529B793">
        <w:rPr>
          <w:rFonts w:ascii="Tahoma" w:hAnsi="Tahoma" w:cs="Tahoma"/>
          <w:i/>
          <w:iCs/>
          <w:color w:val="FF0000"/>
          <w:sz w:val="22"/>
          <w:szCs w:val="22"/>
        </w:rPr>
        <w:t>Zhotovitel prohlašuje, že není plátcem DPH.</w:t>
      </w:r>
      <w:r w:rsidR="00E63EBB">
        <w:rPr>
          <w:rFonts w:ascii="Tahoma" w:hAnsi="Tahoma" w:cs="Tahoma"/>
          <w:i/>
          <w:iCs/>
          <w:color w:val="FF0000"/>
          <w:sz w:val="22"/>
          <w:szCs w:val="22"/>
        </w:rPr>
        <w:t>“</w:t>
      </w:r>
    </w:p>
    <w:p w14:paraId="4518034B" w14:textId="77777777" w:rsidR="00A54991" w:rsidRPr="00080BAF" w:rsidRDefault="00A54991" w:rsidP="001B2D2A">
      <w:pPr>
        <w:pStyle w:val="OdstavecSmlouvy"/>
        <w:keepLines w:val="0"/>
        <w:widowControl w:val="0"/>
        <w:numPr>
          <w:ilvl w:val="0"/>
          <w:numId w:val="3"/>
        </w:numPr>
        <w:tabs>
          <w:tab w:val="clear" w:pos="360"/>
          <w:tab w:val="clear" w:pos="426"/>
          <w:tab w:val="clear" w:pos="1701"/>
        </w:tabs>
        <w:spacing w:before="240" w:after="0"/>
        <w:ind w:left="357" w:hanging="357"/>
        <w:rPr>
          <w:rFonts w:ascii="Tahoma" w:hAnsi="Tahoma" w:cs="Tahoma"/>
          <w:sz w:val="22"/>
          <w:szCs w:val="22"/>
        </w:rPr>
      </w:pPr>
      <w:r w:rsidRPr="00080BAF">
        <w:rPr>
          <w:rFonts w:ascii="Tahoma" w:hAnsi="Tahoma" w:cs="Tahoma"/>
          <w:sz w:val="22"/>
          <w:szCs w:val="22"/>
        </w:rPr>
        <w:t>Součástí sjednané ceny jsou veškeré práce a dodávky, poplatky a jiné náklady nezbytné pr</w:t>
      </w:r>
      <w:r w:rsidR="00C23214">
        <w:rPr>
          <w:rFonts w:ascii="Tahoma" w:hAnsi="Tahoma" w:cs="Tahoma"/>
          <w:sz w:val="22"/>
          <w:szCs w:val="22"/>
        </w:rPr>
        <w:t>o řádné a úplné provedení díla.</w:t>
      </w:r>
    </w:p>
    <w:p w14:paraId="454321A6" w14:textId="77777777" w:rsidR="00A54991" w:rsidRPr="00080BAF" w:rsidRDefault="00A54991"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Cena díla uvedená v odst. 1 tohoto článku je cenou nejvýše přípustnou</w:t>
      </w:r>
      <w:r w:rsidR="001770ED">
        <w:rPr>
          <w:rFonts w:ascii="Tahoma" w:hAnsi="Tahoma" w:cs="Tahoma"/>
          <w:sz w:val="22"/>
          <w:szCs w:val="22"/>
        </w:rPr>
        <w:t>, kterou je možné</w:t>
      </w:r>
      <w:r w:rsidRPr="00080BAF">
        <w:rPr>
          <w:rFonts w:ascii="Tahoma" w:hAnsi="Tahoma" w:cs="Tahoma"/>
          <w:sz w:val="22"/>
          <w:szCs w:val="22"/>
        </w:rPr>
        <w:t xml:space="preserve"> </w:t>
      </w:r>
      <w:r w:rsidR="00CC794A">
        <w:rPr>
          <w:rFonts w:ascii="Tahoma" w:hAnsi="Tahoma" w:cs="Tahoma"/>
          <w:sz w:val="22"/>
          <w:szCs w:val="22"/>
        </w:rPr>
        <w:t>změnit</w:t>
      </w:r>
      <w:r w:rsidR="001770ED" w:rsidRPr="000B361F">
        <w:rPr>
          <w:rFonts w:ascii="Tahoma" w:hAnsi="Tahoma" w:cs="Tahoma"/>
          <w:sz w:val="22"/>
          <w:szCs w:val="22"/>
        </w:rPr>
        <w:t xml:space="preserve"> pouze v případě </w:t>
      </w:r>
      <w:r w:rsidR="004B7436" w:rsidRPr="000B361F">
        <w:rPr>
          <w:rFonts w:ascii="Tahoma" w:hAnsi="Tahoma" w:cs="Tahoma"/>
          <w:sz w:val="22"/>
          <w:szCs w:val="22"/>
        </w:rPr>
        <w:t xml:space="preserve">sjednání </w:t>
      </w:r>
      <w:r w:rsidR="000B361F" w:rsidRPr="000B361F">
        <w:rPr>
          <w:rFonts w:ascii="Tahoma" w:hAnsi="Tahoma" w:cs="Tahoma"/>
          <w:sz w:val="22"/>
          <w:szCs w:val="22"/>
        </w:rPr>
        <w:t>dodatečných prací,</w:t>
      </w:r>
      <w:r w:rsidR="000B361F">
        <w:rPr>
          <w:rFonts w:ascii="Tahoma" w:hAnsi="Tahoma" w:cs="Tahoma"/>
          <w:sz w:val="22"/>
          <w:szCs w:val="22"/>
        </w:rPr>
        <w:t xml:space="preserve"> které nebyly součástí plnění dle této smlouvy</w:t>
      </w:r>
      <w:r w:rsidR="00CC794A">
        <w:rPr>
          <w:rFonts w:ascii="Tahoma" w:hAnsi="Tahoma" w:cs="Tahoma"/>
          <w:sz w:val="22"/>
          <w:szCs w:val="22"/>
        </w:rPr>
        <w:t xml:space="preserve"> nebo méněprací,</w:t>
      </w:r>
      <w:r w:rsidR="000B361F">
        <w:rPr>
          <w:rFonts w:ascii="Tahoma" w:hAnsi="Tahoma" w:cs="Tahoma"/>
          <w:sz w:val="22"/>
          <w:szCs w:val="22"/>
        </w:rPr>
        <w:t xml:space="preserve"> a</w:t>
      </w:r>
      <w:r w:rsidR="00CC794A">
        <w:rPr>
          <w:rFonts w:ascii="Tahoma" w:hAnsi="Tahoma" w:cs="Tahoma"/>
          <w:sz w:val="22"/>
          <w:szCs w:val="22"/>
        </w:rPr>
        <w:t xml:space="preserve"> to</w:t>
      </w:r>
      <w:r w:rsidR="001770ED" w:rsidRPr="000B361F">
        <w:rPr>
          <w:rFonts w:ascii="Tahoma" w:hAnsi="Tahoma" w:cs="Tahoma"/>
          <w:sz w:val="22"/>
          <w:szCs w:val="22"/>
        </w:rPr>
        <w:t xml:space="preserve"> za </w:t>
      </w:r>
      <w:r w:rsidR="000B361F" w:rsidRPr="000B361F">
        <w:rPr>
          <w:rFonts w:ascii="Tahoma" w:hAnsi="Tahoma" w:cs="Tahoma"/>
          <w:sz w:val="22"/>
          <w:szCs w:val="22"/>
        </w:rPr>
        <w:t xml:space="preserve">splnění </w:t>
      </w:r>
      <w:r w:rsidR="001770ED" w:rsidRPr="000B361F">
        <w:rPr>
          <w:rFonts w:ascii="Tahoma" w:hAnsi="Tahoma" w:cs="Tahoma"/>
          <w:sz w:val="22"/>
          <w:szCs w:val="22"/>
        </w:rPr>
        <w:t>podmín</w:t>
      </w:r>
      <w:r w:rsidR="000B361F" w:rsidRPr="000B361F">
        <w:rPr>
          <w:rFonts w:ascii="Tahoma" w:hAnsi="Tahoma" w:cs="Tahoma"/>
          <w:sz w:val="22"/>
          <w:szCs w:val="22"/>
        </w:rPr>
        <w:t>e</w:t>
      </w:r>
      <w:r w:rsidR="001770ED" w:rsidRPr="000B361F">
        <w:rPr>
          <w:rFonts w:ascii="Tahoma" w:hAnsi="Tahoma" w:cs="Tahoma"/>
          <w:sz w:val="22"/>
          <w:szCs w:val="22"/>
        </w:rPr>
        <w:t>k</w:t>
      </w:r>
      <w:r w:rsidR="000B361F" w:rsidRPr="000B361F">
        <w:rPr>
          <w:rFonts w:ascii="Tahoma" w:hAnsi="Tahoma" w:cs="Tahoma"/>
          <w:sz w:val="22"/>
          <w:szCs w:val="22"/>
        </w:rPr>
        <w:t xml:space="preserve"> dle § 222</w:t>
      </w:r>
      <w:r w:rsidR="001770ED" w:rsidRPr="000B361F">
        <w:rPr>
          <w:rFonts w:ascii="Tahoma" w:hAnsi="Tahoma" w:cs="Tahoma"/>
          <w:sz w:val="22"/>
          <w:szCs w:val="22"/>
        </w:rPr>
        <w:t xml:space="preserve"> zákona č. 134/2016 Sb.</w:t>
      </w:r>
    </w:p>
    <w:p w14:paraId="3B6EA922" w14:textId="77777777" w:rsidR="00A54991" w:rsidRPr="000B361F" w:rsidRDefault="00A54991"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bookmarkStart w:id="4" w:name="_Hlk41920333"/>
      <w:r w:rsidRPr="00080BAF">
        <w:rPr>
          <w:rFonts w:ascii="Tahoma" w:hAnsi="Tahoma" w:cs="Tahoma"/>
          <w:sz w:val="22"/>
          <w:szCs w:val="22"/>
        </w:rPr>
        <w:t>Nebude-li některá část díla v důsledku sjednaných méněprací provedena, bude cena za</w:t>
      </w:r>
      <w:r w:rsidR="00C23214">
        <w:rPr>
          <w:rFonts w:ascii="Tahoma" w:hAnsi="Tahoma" w:cs="Tahoma"/>
          <w:sz w:val="22"/>
          <w:szCs w:val="22"/>
        </w:rPr>
        <w:t> </w:t>
      </w:r>
      <w:r w:rsidRPr="00080BAF">
        <w:rPr>
          <w:rFonts w:ascii="Tahoma" w:hAnsi="Tahoma" w:cs="Tahoma"/>
          <w:sz w:val="22"/>
          <w:szCs w:val="22"/>
        </w:rPr>
        <w:t>dílo snížena, a to odečtením veškerých nákladů na provedení těch částí díla, které v rám</w:t>
      </w:r>
      <w:r w:rsidR="00C23214">
        <w:rPr>
          <w:rFonts w:ascii="Tahoma" w:hAnsi="Tahoma" w:cs="Tahoma"/>
          <w:sz w:val="22"/>
          <w:szCs w:val="22"/>
        </w:rPr>
        <w:t>ci méněprací nebudou provedeny.</w:t>
      </w:r>
    </w:p>
    <w:bookmarkEnd w:id="4"/>
    <w:p w14:paraId="1F5B504D" w14:textId="77777777" w:rsidR="00A54991" w:rsidRPr="00080BAF" w:rsidRDefault="00384E90"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že dojde ke změně zákonné sazby DPH, je zhotovitel</w:t>
      </w:r>
      <w:r w:rsidR="00C6665E">
        <w:rPr>
          <w:rFonts w:ascii="Tahoma" w:hAnsi="Tahoma" w:cs="Tahoma"/>
          <w:sz w:val="22"/>
          <w:szCs w:val="22"/>
        </w:rPr>
        <w:t>, je</w:t>
      </w:r>
      <w:r w:rsidR="00C6665E">
        <w:rPr>
          <w:rFonts w:ascii="Tahoma" w:hAnsi="Tahoma" w:cs="Tahoma"/>
          <w:sz w:val="22"/>
          <w:szCs w:val="22"/>
        </w:rPr>
        <w:noBreakHyphen/>
        <w:t>li plátcem DPH,</w:t>
      </w:r>
      <w:r w:rsidRPr="00080BAF">
        <w:rPr>
          <w:rFonts w:ascii="Tahoma" w:hAnsi="Tahoma" w:cs="Tahoma"/>
          <w:sz w:val="22"/>
          <w:szCs w:val="22"/>
        </w:rPr>
        <w:t xml:space="preserve"> </w:t>
      </w:r>
      <w:r w:rsidR="00C23214">
        <w:rPr>
          <w:rFonts w:ascii="Tahoma" w:hAnsi="Tahoma" w:cs="Tahoma"/>
          <w:sz w:val="22"/>
          <w:szCs w:val="22"/>
        </w:rPr>
        <w:t xml:space="preserve">povinen </w:t>
      </w:r>
      <w:r w:rsidRPr="00080BAF">
        <w:rPr>
          <w:rFonts w:ascii="Tahoma" w:hAnsi="Tahoma" w:cs="Tahoma"/>
          <w:sz w:val="22"/>
          <w:szCs w:val="22"/>
        </w:rPr>
        <w:t>k ceně díla bez</w:t>
      </w:r>
      <w:r w:rsidR="00C23214">
        <w:rPr>
          <w:rFonts w:ascii="Tahoma" w:hAnsi="Tahoma" w:cs="Tahoma"/>
          <w:sz w:val="22"/>
          <w:szCs w:val="22"/>
        </w:rPr>
        <w:t> </w:t>
      </w:r>
      <w:r w:rsidRPr="00080BAF">
        <w:rPr>
          <w:rFonts w:ascii="Tahoma" w:hAnsi="Tahoma" w:cs="Tahoma"/>
          <w:sz w:val="22"/>
          <w:szCs w:val="22"/>
        </w:rPr>
        <w:t xml:space="preserve">DPH </w:t>
      </w:r>
      <w:r w:rsidR="00C23214">
        <w:rPr>
          <w:rFonts w:ascii="Tahoma" w:hAnsi="Tahoma" w:cs="Tahoma"/>
          <w:sz w:val="22"/>
          <w:szCs w:val="22"/>
        </w:rPr>
        <w:t>ú</w:t>
      </w:r>
      <w:r w:rsidRPr="00080BAF">
        <w:rPr>
          <w:rFonts w:ascii="Tahoma" w:hAnsi="Tahoma" w:cs="Tahoma"/>
          <w:sz w:val="22"/>
          <w:szCs w:val="22"/>
        </w:rPr>
        <w:t xml:space="preserve">čtovat DPH v platné výši. </w:t>
      </w:r>
      <w:r w:rsidR="00B73329" w:rsidRPr="00080BAF">
        <w:rPr>
          <w:rFonts w:ascii="Tahoma" w:hAnsi="Tahoma" w:cs="Tahoma"/>
          <w:sz w:val="22"/>
          <w:szCs w:val="22"/>
        </w:rPr>
        <w:t xml:space="preserve">Smluvní strany se dohodly, že v případě změny ceny díla v důsledku změny sazby DPH není nutno ke smlouvě uzavírat dodatek. </w:t>
      </w:r>
      <w:r w:rsidR="00A54991" w:rsidRPr="00080BAF">
        <w:rPr>
          <w:rFonts w:ascii="Tahoma" w:hAnsi="Tahoma" w:cs="Tahoma"/>
          <w:sz w:val="22"/>
          <w:szCs w:val="22"/>
        </w:rPr>
        <w:t>Zhotovitel odpovídá za to, že sazba daně z přidané hodnoty bude stanovena v souladu s platnými právními předpisy.</w:t>
      </w:r>
      <w:r w:rsidR="00602E77" w:rsidRPr="00602E77">
        <w:rPr>
          <w:rFonts w:ascii="Tahoma" w:hAnsi="Tahoma" w:cs="Tahoma"/>
          <w:bCs/>
          <w:sz w:val="22"/>
          <w:szCs w:val="22"/>
        </w:rPr>
        <w:t xml:space="preserve"> V případě, že </w:t>
      </w:r>
      <w:r w:rsidR="00602E77">
        <w:rPr>
          <w:rFonts w:ascii="Tahoma" w:hAnsi="Tahoma" w:cs="Tahoma"/>
          <w:bCs/>
          <w:sz w:val="22"/>
          <w:szCs w:val="22"/>
        </w:rPr>
        <w:t>zhotovitel</w:t>
      </w:r>
      <w:r w:rsidR="00602E77" w:rsidRPr="00602E77">
        <w:rPr>
          <w:rFonts w:ascii="Tahoma" w:hAnsi="Tahoma" w:cs="Tahoma"/>
          <w:bCs/>
          <w:sz w:val="22"/>
          <w:szCs w:val="22"/>
        </w:rPr>
        <w:t xml:space="preserve"> stanoví sazbu DPH či DPH v rozporu s</w:t>
      </w:r>
      <w:r w:rsidR="00602E77">
        <w:rPr>
          <w:rFonts w:ascii="Tahoma" w:hAnsi="Tahoma" w:cs="Tahoma"/>
          <w:bCs/>
          <w:sz w:val="22"/>
          <w:szCs w:val="22"/>
        </w:rPr>
        <w:t> </w:t>
      </w:r>
      <w:r w:rsidR="00602E77" w:rsidRPr="00602E77">
        <w:rPr>
          <w:rFonts w:ascii="Tahoma" w:hAnsi="Tahoma" w:cs="Tahoma"/>
          <w:bCs/>
          <w:sz w:val="22"/>
          <w:szCs w:val="22"/>
        </w:rPr>
        <w:t xml:space="preserve">platnými právními předpisy, je povinen uhradit </w:t>
      </w:r>
      <w:r w:rsidR="00602E77">
        <w:rPr>
          <w:rFonts w:ascii="Tahoma" w:hAnsi="Tahoma" w:cs="Tahoma"/>
          <w:bCs/>
          <w:sz w:val="22"/>
          <w:szCs w:val="22"/>
        </w:rPr>
        <w:t>objednateli</w:t>
      </w:r>
      <w:r w:rsidR="00602E77" w:rsidRPr="00602E77">
        <w:rPr>
          <w:rFonts w:ascii="Tahoma" w:hAnsi="Tahoma" w:cs="Tahoma"/>
          <w:bCs/>
          <w:sz w:val="22"/>
          <w:szCs w:val="22"/>
        </w:rPr>
        <w:t xml:space="preserve"> veškerou škodu, která mu v souvislosti s tím vznikla.</w:t>
      </w:r>
    </w:p>
    <w:p w14:paraId="0D245060"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VIII.</w:t>
      </w:r>
      <w:r w:rsidR="00E03721">
        <w:rPr>
          <w:rFonts w:ascii="Tahoma" w:hAnsi="Tahoma" w:cs="Tahoma"/>
          <w:sz w:val="22"/>
          <w:szCs w:val="22"/>
        </w:rPr>
        <w:br/>
      </w:r>
      <w:r w:rsidRPr="00080BAF">
        <w:rPr>
          <w:rFonts w:ascii="Tahoma" w:hAnsi="Tahoma" w:cs="Tahoma"/>
          <w:sz w:val="22"/>
          <w:szCs w:val="22"/>
        </w:rPr>
        <w:t>Platební podmínky</w:t>
      </w:r>
    </w:p>
    <w:p w14:paraId="28654768" w14:textId="77777777" w:rsidR="00494C28" w:rsidRPr="004B7533" w:rsidRDefault="00494C28" w:rsidP="001B2D2A">
      <w:pPr>
        <w:pStyle w:val="OdstavecSmlouvy"/>
        <w:keepLines w:val="0"/>
        <w:numPr>
          <w:ilvl w:val="0"/>
          <w:numId w:val="40"/>
        </w:numPr>
        <w:tabs>
          <w:tab w:val="clear" w:pos="360"/>
          <w:tab w:val="clear" w:pos="426"/>
          <w:tab w:val="clear" w:pos="1701"/>
        </w:tabs>
        <w:spacing w:before="120" w:after="0"/>
        <w:rPr>
          <w:rFonts w:ascii="Tahoma" w:hAnsi="Tahoma" w:cs="Tahoma"/>
          <w:sz w:val="22"/>
          <w:szCs w:val="22"/>
        </w:rPr>
      </w:pPr>
      <w:r w:rsidRPr="00080BAF">
        <w:rPr>
          <w:rFonts w:ascii="Tahoma" w:hAnsi="Tahoma" w:cs="Tahoma"/>
          <w:sz w:val="22"/>
          <w:szCs w:val="22"/>
        </w:rPr>
        <w:t>C</w:t>
      </w:r>
      <w:r>
        <w:rPr>
          <w:rFonts w:ascii="Tahoma" w:hAnsi="Tahoma" w:cs="Tahoma"/>
          <w:sz w:val="22"/>
          <w:szCs w:val="22"/>
        </w:rPr>
        <w:t xml:space="preserve">ena za dílo bude uhrazena jednorázově </w:t>
      </w:r>
      <w:r w:rsidRPr="004B7533">
        <w:rPr>
          <w:rFonts w:ascii="Tahoma" w:hAnsi="Tahoma" w:cs="Tahoma"/>
          <w:sz w:val="22"/>
          <w:szCs w:val="22"/>
        </w:rPr>
        <w:t>po předání</w:t>
      </w:r>
      <w:r>
        <w:rPr>
          <w:rFonts w:ascii="Tahoma" w:hAnsi="Tahoma" w:cs="Tahoma"/>
          <w:sz w:val="22"/>
          <w:szCs w:val="22"/>
        </w:rPr>
        <w:t xml:space="preserve"> a převzetí</w:t>
      </w:r>
      <w:r w:rsidRPr="004B7533">
        <w:rPr>
          <w:rFonts w:ascii="Tahoma" w:hAnsi="Tahoma" w:cs="Tahoma"/>
          <w:sz w:val="22"/>
          <w:szCs w:val="22"/>
        </w:rPr>
        <w:t xml:space="preserve"> </w:t>
      </w:r>
      <w:r>
        <w:rPr>
          <w:rFonts w:ascii="Tahoma" w:hAnsi="Tahoma" w:cs="Tahoma"/>
          <w:sz w:val="22"/>
          <w:szCs w:val="22"/>
        </w:rPr>
        <w:t>díla. Zálohy nejsou sjednány.</w:t>
      </w:r>
    </w:p>
    <w:p w14:paraId="5071379F"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B711BE">
        <w:rPr>
          <w:rFonts w:ascii="Tahoma" w:hAnsi="Tahoma" w:cs="Tahoma"/>
          <w:sz w:val="22"/>
          <w:szCs w:val="22"/>
        </w:rPr>
        <w:t>Je-li zhotovitel plátcem DPH, podkladem pro úhradu ceny za dílo bude faktura, která bude mít náležitosti daňového dokladu dle zákona o DPH, a náležitosti stanovené dalšími obecně závaznými právními předpisy. Není-li zhotovitel plátcem DPH, podkladem pro úhradu ceny za dílo bude faktura, která bude mít náležitosti účetního dokladu dle zákona č. 563/1991 Sb., o účetnictví, ve znění pozdějších předpisů, a náležitosti stanovené dalšími obecně závaznými právními předpisy. Faktura musí dále obsahovat:</w:t>
      </w:r>
    </w:p>
    <w:p w14:paraId="226FBC9C"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smlouvy objednatele, IČ</w:t>
      </w:r>
      <w:r>
        <w:rPr>
          <w:rFonts w:ascii="Tahoma" w:hAnsi="Tahoma" w:cs="Tahoma"/>
          <w:sz w:val="22"/>
          <w:szCs w:val="22"/>
        </w:rPr>
        <w:t>O</w:t>
      </w:r>
      <w:r w:rsidRPr="00080BAF">
        <w:rPr>
          <w:rFonts w:ascii="Tahoma" w:hAnsi="Tahoma" w:cs="Tahoma"/>
          <w:sz w:val="22"/>
          <w:szCs w:val="22"/>
        </w:rPr>
        <w:t xml:space="preserve"> </w:t>
      </w:r>
      <w:r>
        <w:rPr>
          <w:rFonts w:ascii="Tahoma" w:hAnsi="Tahoma" w:cs="Tahoma"/>
          <w:sz w:val="22"/>
          <w:szCs w:val="22"/>
        </w:rPr>
        <w:t>objednatele,</w:t>
      </w:r>
    </w:p>
    <w:p w14:paraId="33A36B17" w14:textId="1BC44CD1"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9EA2129">
        <w:rPr>
          <w:rFonts w:ascii="Tahoma" w:hAnsi="Tahoma" w:cs="Tahoma"/>
          <w:sz w:val="22"/>
          <w:szCs w:val="22"/>
        </w:rPr>
        <w:t xml:space="preserve">předmět smlouvy, tj. text </w:t>
      </w:r>
      <w:r>
        <w:rPr>
          <w:rFonts w:ascii="Tahoma" w:hAnsi="Tahoma" w:cs="Tahoma"/>
          <w:sz w:val="22"/>
          <w:szCs w:val="22"/>
        </w:rPr>
        <w:t>„</w:t>
      </w:r>
      <w:r w:rsidRPr="09EA2129">
        <w:rPr>
          <w:rFonts w:ascii="Tahoma" w:hAnsi="Tahoma" w:cs="Tahoma"/>
          <w:sz w:val="22"/>
          <w:szCs w:val="22"/>
        </w:rPr>
        <w:t xml:space="preserve">Zhotovení projektové dokumentace stavby </w:t>
      </w:r>
      <w:r w:rsidR="008B4891">
        <w:rPr>
          <w:rFonts w:ascii="Tahoma" w:hAnsi="Tahoma" w:cs="Tahoma"/>
          <w:sz w:val="22"/>
          <w:szCs w:val="22"/>
        </w:rPr>
        <w:t>Rekonstrukce plynové kotelny v budově SPV 1“</w:t>
      </w:r>
      <w:r w:rsidRPr="09EA2129">
        <w:rPr>
          <w:rFonts w:ascii="Tahoma" w:hAnsi="Tahoma" w:cs="Tahoma"/>
          <w:sz w:val="22"/>
          <w:szCs w:val="22"/>
        </w:rPr>
        <w:t>,</w:t>
      </w:r>
    </w:p>
    <w:p w14:paraId="1F501099"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označení banky a čísla účtu, na který má být zaplaceno (pokud je číslo účtu odlišné od</w:t>
      </w:r>
      <w:r>
        <w:rPr>
          <w:rFonts w:ascii="Tahoma" w:hAnsi="Tahoma" w:cs="Tahoma"/>
          <w:sz w:val="22"/>
          <w:szCs w:val="22"/>
        </w:rPr>
        <w:t> </w:t>
      </w:r>
      <w:r w:rsidRPr="00080BAF">
        <w:rPr>
          <w:rFonts w:ascii="Tahoma" w:hAnsi="Tahoma" w:cs="Tahoma"/>
          <w:sz w:val="22"/>
          <w:szCs w:val="22"/>
        </w:rPr>
        <w:t xml:space="preserve">čísla uvedeného v čl. I odst. 2, je zhotovitel povinen o této skutečnosti v souladu s čl. II odst. </w:t>
      </w:r>
      <w:smartTag w:uri="urn:schemas-microsoft-com:office:smarttags" w:element="metricconverter">
        <w:smartTagPr>
          <w:attr w:name="ProductID" w:val="2 a"/>
        </w:smartTagPr>
        <w:r w:rsidRPr="00080BAF">
          <w:rPr>
            <w:rFonts w:ascii="Tahoma" w:hAnsi="Tahoma" w:cs="Tahoma"/>
            <w:sz w:val="22"/>
            <w:szCs w:val="22"/>
          </w:rPr>
          <w:t>2 a</w:t>
        </w:r>
      </w:smartTag>
      <w:r w:rsidRPr="00080BAF">
        <w:rPr>
          <w:rFonts w:ascii="Tahoma" w:hAnsi="Tahoma" w:cs="Tahoma"/>
          <w:sz w:val="22"/>
          <w:szCs w:val="22"/>
        </w:rPr>
        <w:t xml:space="preserve"> 3 této smlouvy informovat objednatele),</w:t>
      </w:r>
    </w:p>
    <w:p w14:paraId="5D997CBF"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a datum předávacího protokolu se stanoviskem objednatele, že dílo přejímá (předávací protokol bude přílohou faktury),</w:t>
      </w:r>
    </w:p>
    <w:p w14:paraId="645389F2"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lhůtu splatnosti faktury,</w:t>
      </w:r>
    </w:p>
    <w:p w14:paraId="73DFEB97"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jméno a podpis osoby, která fakturu vystavila, včetně kontaktního telefonu.</w:t>
      </w:r>
    </w:p>
    <w:p w14:paraId="705E0886" w14:textId="77777777" w:rsidR="00494C28" w:rsidRPr="00080BAF"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Lhůta splatnosti faktur</w:t>
      </w:r>
      <w:r>
        <w:rPr>
          <w:rFonts w:ascii="Tahoma" w:hAnsi="Tahoma" w:cs="Tahoma"/>
          <w:sz w:val="22"/>
          <w:szCs w:val="22"/>
        </w:rPr>
        <w:t>y</w:t>
      </w:r>
      <w:r w:rsidRPr="00080BAF">
        <w:rPr>
          <w:rFonts w:ascii="Tahoma" w:hAnsi="Tahoma" w:cs="Tahoma"/>
          <w:sz w:val="22"/>
          <w:szCs w:val="22"/>
        </w:rPr>
        <w:t xml:space="preserve"> činí </w:t>
      </w:r>
      <w:r>
        <w:rPr>
          <w:rFonts w:ascii="Tahoma" w:hAnsi="Tahoma" w:cs="Tahoma"/>
          <w:sz w:val="22"/>
          <w:szCs w:val="22"/>
        </w:rPr>
        <w:t>30</w:t>
      </w:r>
      <w:r w:rsidRPr="00080BAF">
        <w:rPr>
          <w:rFonts w:ascii="Tahoma" w:hAnsi="Tahoma" w:cs="Tahoma"/>
          <w:sz w:val="22"/>
          <w:szCs w:val="22"/>
        </w:rPr>
        <w:t xml:space="preserve"> kalendářních dnů ode dne jej</w:t>
      </w:r>
      <w:r>
        <w:rPr>
          <w:rFonts w:ascii="Tahoma" w:hAnsi="Tahoma" w:cs="Tahoma"/>
          <w:sz w:val="22"/>
          <w:szCs w:val="22"/>
        </w:rPr>
        <w:t>ího</w:t>
      </w:r>
      <w:r w:rsidRPr="00080BAF">
        <w:rPr>
          <w:rFonts w:ascii="Tahoma" w:hAnsi="Tahoma" w:cs="Tahoma"/>
          <w:sz w:val="22"/>
          <w:szCs w:val="22"/>
        </w:rPr>
        <w:t xml:space="preserve"> doručení objednateli.</w:t>
      </w:r>
    </w:p>
    <w:p w14:paraId="6279E281"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Fakturu může zhotovitel vystavit pouze na základě </w:t>
      </w:r>
      <w:r>
        <w:rPr>
          <w:rFonts w:ascii="Tahoma" w:hAnsi="Tahoma" w:cs="Tahoma"/>
          <w:sz w:val="22"/>
          <w:szCs w:val="22"/>
        </w:rPr>
        <w:t xml:space="preserve">předávacího protokolu dle čl. V </w:t>
      </w:r>
      <w:r w:rsidRPr="00080BAF">
        <w:rPr>
          <w:rFonts w:ascii="Tahoma" w:hAnsi="Tahoma" w:cs="Tahoma"/>
          <w:sz w:val="22"/>
          <w:szCs w:val="22"/>
        </w:rPr>
        <w:t>odst.</w:t>
      </w:r>
      <w:r>
        <w:rPr>
          <w:rFonts w:ascii="Tahoma" w:hAnsi="Tahoma" w:cs="Tahoma"/>
          <w:sz w:val="22"/>
          <w:szCs w:val="22"/>
        </w:rPr>
        <w:t> 2</w:t>
      </w:r>
      <w:r w:rsidRPr="00080BAF">
        <w:rPr>
          <w:rFonts w:ascii="Tahoma" w:hAnsi="Tahoma" w:cs="Tahoma"/>
          <w:sz w:val="22"/>
          <w:szCs w:val="22"/>
        </w:rPr>
        <w:t xml:space="preserve"> této smlouvy, podepsaného oprávněnými zástupci obou smluvních stran, v němž bude uvedeno stanovisko objednatele, že dílo přejímá.</w:t>
      </w:r>
    </w:p>
    <w:p w14:paraId="78F3695E" w14:textId="67BACEDA"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lastRenderedPageBreak/>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objednatele</w:t>
      </w:r>
      <w:r>
        <w:rPr>
          <w:rFonts w:ascii="Tahoma" w:hAnsi="Tahoma" w:cs="Tahoma"/>
          <w:sz w:val="22"/>
          <w:szCs w:val="22"/>
        </w:rPr>
        <w:t xml:space="preserve"> zastupovat nebo </w:t>
      </w:r>
      <w:r w:rsidRPr="00080BAF">
        <w:rPr>
          <w:rFonts w:ascii="Tahoma" w:hAnsi="Tahoma" w:cs="Tahoma"/>
          <w:sz w:val="22"/>
          <w:szCs w:val="22"/>
        </w:rPr>
        <w:t>doručenkou prostřednictvím p</w:t>
      </w:r>
      <w:r>
        <w:rPr>
          <w:rFonts w:ascii="Tahoma" w:hAnsi="Tahoma" w:cs="Tahoma"/>
          <w:sz w:val="22"/>
          <w:szCs w:val="22"/>
        </w:rPr>
        <w:t xml:space="preserve">rovozovatele poštovních služeb nebo elektronicky na e-mail </w:t>
      </w:r>
      <w:proofErr w:type="gramStart"/>
      <w:r w:rsidR="008B4891" w:rsidRPr="008B4891">
        <w:rPr>
          <w:rFonts w:ascii="Tahoma" w:hAnsi="Tahoma" w:cs="Tahoma"/>
          <w:b/>
          <w:sz w:val="22"/>
          <w:szCs w:val="22"/>
        </w:rPr>
        <w:t>sekretariat@szas-ostrava.cz</w:t>
      </w:r>
      <w:r>
        <w:rPr>
          <w:rFonts w:ascii="Tahoma" w:hAnsi="Tahoma" w:cs="Tahoma"/>
          <w:sz w:val="22"/>
          <w:szCs w:val="22"/>
        </w:rPr>
        <w:t xml:space="preserve">  nebo</w:t>
      </w:r>
      <w:proofErr w:type="gramEnd"/>
      <w:r>
        <w:rPr>
          <w:rFonts w:ascii="Tahoma" w:hAnsi="Tahoma" w:cs="Tahoma"/>
          <w:sz w:val="22"/>
          <w:szCs w:val="22"/>
        </w:rPr>
        <w:t xml:space="preserve"> do datové schránky objednatele.</w:t>
      </w:r>
    </w:p>
    <w:p w14:paraId="2D1E3AAE" w14:textId="77777777" w:rsidR="00494C28" w:rsidRPr="00316899"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316899">
        <w:rPr>
          <w:rFonts w:ascii="Tahoma" w:hAnsi="Tahoma" w:cs="Tahoma"/>
          <w:sz w:val="22"/>
          <w:szCs w:val="22"/>
        </w:rPr>
        <w:t>Nebude-li faktura obsahovat některou povinnou nebo dohodnutou náležitost, je objednatel oprávněn fakturu před uplynutím lhůty splatnosti vrátit zhotoviteli k provedení opravy s vyznačením důvodu vrácení. Zhotovitel provede opravu faktury a znovu ji doručí objednateli. Vrácením vadné faktury zhotoviteli přestává běžet původní lhůta splatnosti. Nová lhůta splatnosti běží opět ode dne doručení opravené faktury objednateli. Zhotovitel je povinen doručit objednateli opravenou fakturu do 3 dnů po obdržení objednatelem vrácené vadné faktury.</w:t>
      </w:r>
    </w:p>
    <w:p w14:paraId="7BBDDEAD"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Povinnost zaplatit cenu za dílo je splněna dnem odepsání příslušné částky z účtu objednatele.</w:t>
      </w:r>
    </w:p>
    <w:p w14:paraId="3E149F44" w14:textId="77777777" w:rsidR="00494C28" w:rsidRPr="00B848A1"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bookmarkStart w:id="5" w:name="_Hlk46393413"/>
      <w:r w:rsidRPr="00B848A1">
        <w:rPr>
          <w:rFonts w:ascii="Tahoma" w:hAnsi="Tahoma" w:cs="Tahoma"/>
          <w:sz w:val="22"/>
          <w:szCs w:val="22"/>
        </w:rPr>
        <w:t>Je-li zhotovitel plátcem DPH, uplatní objednatel institut zvláštního způsobu zajištění daně dle § 109a zákona o DPH a hodnotu plnění odpovídající dani z přidané hodnoty uhradí v termínu splatnosti faktury stanoveném dle smlouvy přímo na osobní depozitní účet zhotovitele vedený u místně příslušného správce daně v případě, že:</w:t>
      </w:r>
    </w:p>
    <w:p w14:paraId="382EB677" w14:textId="2E7E0D96" w:rsidR="00494C28" w:rsidRDefault="00494C28" w:rsidP="001B2D2A">
      <w:pPr>
        <w:numPr>
          <w:ilvl w:val="0"/>
          <w:numId w:val="39"/>
        </w:numPr>
        <w:spacing w:before="60"/>
        <w:ind w:left="714" w:hanging="357"/>
        <w:jc w:val="both"/>
        <w:rPr>
          <w:rFonts w:ascii="Tahoma" w:hAnsi="Tahoma" w:cs="Tahoma"/>
          <w:sz w:val="22"/>
          <w:szCs w:val="22"/>
        </w:rPr>
      </w:pPr>
      <w:r w:rsidRPr="00B848A1">
        <w:rPr>
          <w:rFonts w:ascii="Tahoma" w:hAnsi="Tahoma" w:cs="Tahoma"/>
          <w:sz w:val="22"/>
          <w:szCs w:val="22"/>
        </w:rPr>
        <w:t>zhotovitel bude ke dni poskytnutí úplaty nebo ke dni uskutečnění zdanitelného plnění zveřejněn v aplikaci „Registr DPH“ jako nespolehlivý plátce, nebo</w:t>
      </w:r>
    </w:p>
    <w:p w14:paraId="1B41591C" w14:textId="52B27305" w:rsidR="00A9677B" w:rsidRPr="00A9677B" w:rsidRDefault="00A9677B" w:rsidP="00A9677B">
      <w:pPr>
        <w:pStyle w:val="Odstavecseseznamem"/>
        <w:numPr>
          <w:ilvl w:val="0"/>
          <w:numId w:val="39"/>
        </w:numPr>
        <w:tabs>
          <w:tab w:val="clear" w:pos="360"/>
          <w:tab w:val="num" w:pos="567"/>
          <w:tab w:val="left" w:pos="714"/>
        </w:tabs>
        <w:spacing w:before="60"/>
        <w:ind w:left="709" w:hanging="425"/>
        <w:jc w:val="both"/>
        <w:rPr>
          <w:rFonts w:ascii="Tahoma" w:hAnsi="Tahoma" w:cs="Tahoma"/>
        </w:rPr>
      </w:pPr>
      <w:r>
        <w:rPr>
          <w:rFonts w:ascii="Tahoma" w:hAnsi="Tahoma" w:cs="Tahoma"/>
        </w:rPr>
        <w:t xml:space="preserve">  </w:t>
      </w:r>
      <w:r w:rsidRPr="00A9677B">
        <w:rPr>
          <w:rFonts w:ascii="Tahoma" w:hAnsi="Tahoma" w:cs="Tahoma"/>
        </w:rPr>
        <w:t>příkazník bude ke dni poskytnutí úplaty nebo ke dni uskutečnění zdanitelného plnění v insolvenčním řízení, nebo</w:t>
      </w:r>
    </w:p>
    <w:p w14:paraId="655127AF" w14:textId="77777777" w:rsidR="00494C28" w:rsidRPr="00A9677B" w:rsidRDefault="00494C28" w:rsidP="00A9677B">
      <w:pPr>
        <w:numPr>
          <w:ilvl w:val="0"/>
          <w:numId w:val="39"/>
        </w:numPr>
        <w:spacing w:before="60"/>
        <w:ind w:left="714" w:hanging="357"/>
        <w:jc w:val="both"/>
        <w:rPr>
          <w:rFonts w:ascii="Tahoma" w:hAnsi="Tahoma" w:cs="Tahoma"/>
          <w:sz w:val="22"/>
          <w:szCs w:val="22"/>
        </w:rPr>
      </w:pPr>
      <w:r w:rsidRPr="00A9677B">
        <w:rPr>
          <w:rFonts w:ascii="Tahoma" w:hAnsi="Tahoma" w:cs="Tahoma"/>
          <w:sz w:val="22"/>
          <w:szCs w:val="22"/>
        </w:rPr>
        <w:t>bankovní účet zhotovitele určený k úhradě plnění uvedený na faktuře nebude správcem daně zveřejněn v aplikaci „Registr DPH“.</w:t>
      </w:r>
    </w:p>
    <w:p w14:paraId="589CCC66" w14:textId="77777777" w:rsidR="00494C28" w:rsidRDefault="00494C28" w:rsidP="00494C28">
      <w:pPr>
        <w:spacing w:before="120"/>
        <w:ind w:left="357"/>
        <w:jc w:val="both"/>
        <w:rPr>
          <w:rFonts w:ascii="Tahoma" w:hAnsi="Tahoma" w:cs="Tahoma"/>
          <w:sz w:val="22"/>
          <w:szCs w:val="22"/>
        </w:rPr>
      </w:pPr>
      <w:r w:rsidRPr="00114575">
        <w:rPr>
          <w:rFonts w:ascii="Tahoma" w:hAnsi="Tahoma" w:cs="Tahoma"/>
          <w:sz w:val="22"/>
          <w:szCs w:val="22"/>
        </w:rPr>
        <w:t xml:space="preserve">Tato úhrada bude považována za splnění části závazku </w:t>
      </w:r>
      <w:r w:rsidRPr="00B848A1">
        <w:rPr>
          <w:rFonts w:ascii="Tahoma" w:hAnsi="Tahoma" w:cs="Tahoma"/>
          <w:sz w:val="22"/>
          <w:szCs w:val="22"/>
        </w:rPr>
        <w:t>odpovídající příslušné výši 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p>
    <w:bookmarkEnd w:id="5"/>
    <w:p w14:paraId="05FBBCE7" w14:textId="77777777" w:rsidR="00A54991" w:rsidRPr="00080BAF" w:rsidRDefault="008172C8" w:rsidP="00A26A58">
      <w:pPr>
        <w:pStyle w:val="slolnkuSmlouvy"/>
        <w:spacing w:before="360"/>
        <w:rPr>
          <w:rFonts w:ascii="Tahoma" w:hAnsi="Tahoma" w:cs="Tahoma"/>
          <w:sz w:val="22"/>
          <w:szCs w:val="22"/>
        </w:rPr>
      </w:pPr>
      <w:r>
        <w:rPr>
          <w:rFonts w:ascii="Tahoma" w:hAnsi="Tahoma" w:cs="Tahoma"/>
          <w:bCs/>
          <w:sz w:val="22"/>
          <w:szCs w:val="22"/>
        </w:rPr>
        <w:t>I</w:t>
      </w:r>
      <w:r w:rsidR="00A54991" w:rsidRPr="00080BAF">
        <w:rPr>
          <w:rFonts w:ascii="Tahoma" w:hAnsi="Tahoma" w:cs="Tahoma"/>
          <w:bCs/>
          <w:sz w:val="22"/>
          <w:szCs w:val="22"/>
        </w:rPr>
        <w:t>X.</w:t>
      </w:r>
      <w:r w:rsidR="00E03721">
        <w:rPr>
          <w:rFonts w:ascii="Tahoma" w:hAnsi="Tahoma" w:cs="Tahoma"/>
          <w:bCs/>
          <w:sz w:val="22"/>
          <w:szCs w:val="22"/>
        </w:rPr>
        <w:br/>
      </w:r>
      <w:r w:rsidR="004D7D2F" w:rsidRPr="00080BAF">
        <w:rPr>
          <w:rFonts w:ascii="Tahoma" w:hAnsi="Tahoma" w:cs="Tahoma"/>
          <w:sz w:val="22"/>
          <w:szCs w:val="22"/>
        </w:rPr>
        <w:t>Práva z vadného plnění</w:t>
      </w:r>
    </w:p>
    <w:p w14:paraId="258A8E7C" w14:textId="534757D6" w:rsidR="00A54991" w:rsidRPr="001B3FF5" w:rsidRDefault="00A54991" w:rsidP="001B2D2A">
      <w:pPr>
        <w:numPr>
          <w:ilvl w:val="0"/>
          <w:numId w:val="6"/>
        </w:numPr>
        <w:tabs>
          <w:tab w:val="clear" w:pos="360"/>
        </w:tabs>
        <w:spacing w:before="120"/>
        <w:ind w:left="357" w:hanging="357"/>
        <w:jc w:val="both"/>
        <w:rPr>
          <w:rFonts w:ascii="Tahoma" w:hAnsi="Tahoma" w:cs="Tahoma"/>
          <w:sz w:val="22"/>
          <w:szCs w:val="22"/>
        </w:rPr>
      </w:pPr>
      <w:r w:rsidRPr="001B3FF5">
        <w:rPr>
          <w:rFonts w:ascii="Tahoma" w:hAnsi="Tahoma" w:cs="Tahoma"/>
          <w:sz w:val="22"/>
          <w:szCs w:val="22"/>
        </w:rPr>
        <w:t>Dílo má vady, jestliže neodpovídá</w:t>
      </w:r>
      <w:r w:rsidR="003A1789" w:rsidRPr="001B3FF5">
        <w:rPr>
          <w:rFonts w:ascii="Tahoma" w:hAnsi="Tahoma" w:cs="Tahoma"/>
          <w:sz w:val="22"/>
          <w:szCs w:val="22"/>
        </w:rPr>
        <w:t xml:space="preserve"> požadavkům uvedeným ve smlouvě</w:t>
      </w:r>
      <w:r w:rsidR="003A1789" w:rsidRPr="001E6648">
        <w:rPr>
          <w:rFonts w:ascii="Tahoma" w:hAnsi="Tahoma" w:cs="Tahoma"/>
          <w:sz w:val="22"/>
          <w:szCs w:val="22"/>
        </w:rPr>
        <w:t>.</w:t>
      </w:r>
      <w:r w:rsidR="001B3FF5" w:rsidRPr="001E6648">
        <w:rPr>
          <w:rFonts w:ascii="Tahoma" w:hAnsi="Tahoma" w:cs="Tahoma"/>
          <w:sz w:val="22"/>
          <w:szCs w:val="22"/>
        </w:rPr>
        <w:t xml:space="preserve"> Výsledky tvůrčí činnosti zhotovitele dle této smlouvy zachycené ve for</w:t>
      </w:r>
      <w:r w:rsidR="006203C3">
        <w:rPr>
          <w:rFonts w:ascii="Tahoma" w:hAnsi="Tahoma" w:cs="Tahoma"/>
          <w:sz w:val="22"/>
          <w:szCs w:val="22"/>
        </w:rPr>
        <w:t>mě jednotlivých dokumentací dle čl. </w:t>
      </w:r>
      <w:r w:rsidR="001B3FF5" w:rsidRPr="001E6648">
        <w:rPr>
          <w:rFonts w:ascii="Tahoma" w:hAnsi="Tahoma" w:cs="Tahoma"/>
          <w:sz w:val="22"/>
          <w:szCs w:val="22"/>
        </w:rPr>
        <w:t>III odst. 2 body 2.1 </w:t>
      </w:r>
      <w:r w:rsidR="003909A2">
        <w:rPr>
          <w:rFonts w:ascii="Tahoma" w:hAnsi="Tahoma" w:cs="Tahoma"/>
          <w:sz w:val="22"/>
          <w:szCs w:val="22"/>
        </w:rPr>
        <w:t>a</w:t>
      </w:r>
      <w:r w:rsidR="001B3FF5" w:rsidRPr="001E6648">
        <w:rPr>
          <w:rFonts w:ascii="Tahoma" w:hAnsi="Tahoma" w:cs="Tahoma"/>
          <w:sz w:val="22"/>
          <w:szCs w:val="22"/>
        </w:rPr>
        <w:t> </w:t>
      </w:r>
      <w:r w:rsidR="00A86F2C">
        <w:rPr>
          <w:rFonts w:ascii="Tahoma" w:hAnsi="Tahoma" w:cs="Tahoma"/>
          <w:sz w:val="22"/>
          <w:szCs w:val="22"/>
        </w:rPr>
        <w:t>2.</w:t>
      </w:r>
      <w:r w:rsidR="003909A2">
        <w:rPr>
          <w:rFonts w:ascii="Tahoma" w:hAnsi="Tahoma" w:cs="Tahoma"/>
          <w:sz w:val="22"/>
          <w:szCs w:val="22"/>
        </w:rPr>
        <w:t>2</w:t>
      </w:r>
      <w:r w:rsidR="001B3FF5" w:rsidRPr="001E6648">
        <w:rPr>
          <w:rFonts w:ascii="Tahoma" w:hAnsi="Tahoma" w:cs="Tahoma"/>
          <w:sz w:val="22"/>
          <w:szCs w:val="22"/>
        </w:rPr>
        <w:t xml:space="preserve"> této smlouvy mají vady, jestliže neodpovídají této smlouvě, požadavkům, připomínkám nebo pokynům objednatele uplatněným v průběhu poskytování plnění zhotovitele dle této smlouvy. Za vadu výsledku tvůrčí činnosti zhotovitele je považováno i opomenutí takového technického řešení, které je vzhledem k objektivním skutečnostem, tedy zejména technickým a ekonomickým poznatkům v oblasti zhotovování staveb</w:t>
      </w:r>
      <w:r w:rsidR="00A6499E" w:rsidRPr="001E6648">
        <w:rPr>
          <w:rFonts w:ascii="Tahoma" w:hAnsi="Tahoma" w:cs="Tahoma"/>
          <w:sz w:val="22"/>
          <w:szCs w:val="22"/>
        </w:rPr>
        <w:t>,</w:t>
      </w:r>
      <w:r w:rsidR="001B3FF5" w:rsidRPr="001E6648">
        <w:rPr>
          <w:rFonts w:ascii="Tahoma" w:hAnsi="Tahoma" w:cs="Tahoma"/>
          <w:sz w:val="22"/>
          <w:szCs w:val="22"/>
        </w:rPr>
        <w:t xml:space="preserve"> </w:t>
      </w:r>
      <w:r w:rsidR="00A6499E" w:rsidRPr="001E6648">
        <w:rPr>
          <w:rFonts w:ascii="Tahoma" w:hAnsi="Tahoma" w:cs="Tahoma"/>
          <w:sz w:val="22"/>
          <w:szCs w:val="22"/>
        </w:rPr>
        <w:t>n</w:t>
      </w:r>
      <w:r w:rsidR="001B3FF5" w:rsidRPr="001E6648">
        <w:rPr>
          <w:rFonts w:ascii="Tahoma" w:hAnsi="Tahoma" w:cs="Tahoma"/>
          <w:sz w:val="22"/>
          <w:szCs w:val="22"/>
        </w:rPr>
        <w:t xml:space="preserve">ezbytné pro řádné provedení díla a toto opomenutí bude mít </w:t>
      </w:r>
      <w:r w:rsidR="00A6499E" w:rsidRPr="001E6648">
        <w:rPr>
          <w:rFonts w:ascii="Tahoma" w:hAnsi="Tahoma" w:cs="Tahoma"/>
          <w:sz w:val="22"/>
          <w:szCs w:val="22"/>
        </w:rPr>
        <w:t xml:space="preserve">při realizaci stavby </w:t>
      </w:r>
      <w:r w:rsidR="001B3FF5" w:rsidRPr="001E6648">
        <w:rPr>
          <w:rFonts w:ascii="Tahoma" w:hAnsi="Tahoma" w:cs="Tahoma"/>
          <w:sz w:val="22"/>
          <w:szCs w:val="22"/>
        </w:rPr>
        <w:t>za následek dodatečné změny rozsahu díla proti stavu předpokládanému v dokumentacích dle čl. III odst. 2 body 2.1 </w:t>
      </w:r>
      <w:r w:rsidR="003909A2">
        <w:rPr>
          <w:rFonts w:ascii="Tahoma" w:hAnsi="Tahoma" w:cs="Tahoma"/>
          <w:sz w:val="22"/>
          <w:szCs w:val="22"/>
        </w:rPr>
        <w:t xml:space="preserve">a </w:t>
      </w:r>
      <w:r w:rsidR="00315450">
        <w:rPr>
          <w:rFonts w:ascii="Tahoma" w:hAnsi="Tahoma" w:cs="Tahoma"/>
          <w:sz w:val="22"/>
          <w:szCs w:val="22"/>
        </w:rPr>
        <w:t>2.</w:t>
      </w:r>
      <w:r w:rsidR="003909A2">
        <w:rPr>
          <w:rFonts w:ascii="Tahoma" w:hAnsi="Tahoma" w:cs="Tahoma"/>
          <w:sz w:val="22"/>
          <w:szCs w:val="22"/>
        </w:rPr>
        <w:t>2</w:t>
      </w:r>
      <w:r w:rsidR="001B3FF5" w:rsidRPr="00395EC5">
        <w:rPr>
          <w:rFonts w:ascii="Tahoma" w:hAnsi="Tahoma" w:cs="Tahoma"/>
          <w:sz w:val="22"/>
          <w:szCs w:val="22"/>
        </w:rPr>
        <w:t xml:space="preserve"> </w:t>
      </w:r>
      <w:r w:rsidR="001B3FF5" w:rsidRPr="001E6648">
        <w:rPr>
          <w:rFonts w:ascii="Tahoma" w:hAnsi="Tahoma" w:cs="Tahoma"/>
          <w:sz w:val="22"/>
          <w:szCs w:val="22"/>
        </w:rPr>
        <w:t>této smlouvy.</w:t>
      </w:r>
    </w:p>
    <w:p w14:paraId="4F88F719" w14:textId="77777777" w:rsidR="00A54991" w:rsidRPr="00080BAF" w:rsidRDefault="004D7D2F"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Objednatel má právo z vadného plnění z vad, které má dílo při převzetí objednatelem, byť se vada projeví až později. Objednatel má právo z vadného plnění také z vad vzniklých po</w:t>
      </w:r>
      <w:r w:rsidR="00953312">
        <w:rPr>
          <w:rFonts w:ascii="Tahoma" w:hAnsi="Tahoma" w:cs="Tahoma"/>
          <w:sz w:val="22"/>
          <w:szCs w:val="22"/>
        </w:rPr>
        <w:t> </w:t>
      </w:r>
      <w:r w:rsidRPr="00080BAF">
        <w:rPr>
          <w:rFonts w:ascii="Tahoma" w:hAnsi="Tahoma" w:cs="Tahoma"/>
          <w:sz w:val="22"/>
          <w:szCs w:val="22"/>
        </w:rPr>
        <w:t xml:space="preserve">převzetí díla objednatelem, pokud je zhotovitel způsobil porušením své </w:t>
      </w:r>
      <w:r w:rsidRPr="000C0C0A">
        <w:rPr>
          <w:rFonts w:ascii="Tahoma" w:hAnsi="Tahoma" w:cs="Tahoma"/>
          <w:sz w:val="22"/>
          <w:szCs w:val="22"/>
        </w:rPr>
        <w:t>povinnosti. Projeví-li se vada v průběhu 6 měsíců od převzetí díla objednatelem, má se</w:t>
      </w:r>
      <w:r w:rsidR="00AB4923" w:rsidRPr="000C0C0A">
        <w:rPr>
          <w:rFonts w:ascii="Tahoma" w:hAnsi="Tahoma" w:cs="Tahoma"/>
          <w:sz w:val="22"/>
          <w:szCs w:val="22"/>
        </w:rPr>
        <w:t> </w:t>
      </w:r>
      <w:r w:rsidRPr="000C0C0A">
        <w:rPr>
          <w:rFonts w:ascii="Tahoma" w:hAnsi="Tahoma" w:cs="Tahoma"/>
          <w:sz w:val="22"/>
          <w:szCs w:val="22"/>
        </w:rPr>
        <w:t>za</w:t>
      </w:r>
      <w:r w:rsidR="00AB4923" w:rsidRPr="000C0C0A">
        <w:rPr>
          <w:rFonts w:ascii="Tahoma" w:hAnsi="Tahoma" w:cs="Tahoma"/>
          <w:sz w:val="22"/>
          <w:szCs w:val="22"/>
        </w:rPr>
        <w:t> </w:t>
      </w:r>
      <w:r w:rsidRPr="000C0C0A">
        <w:rPr>
          <w:rFonts w:ascii="Tahoma" w:hAnsi="Tahoma" w:cs="Tahoma"/>
          <w:sz w:val="22"/>
          <w:szCs w:val="22"/>
        </w:rPr>
        <w:t>to, že dílo bylo vadné již při převzetí</w:t>
      </w:r>
      <w:r w:rsidR="00AB4923" w:rsidRPr="000C0C0A">
        <w:rPr>
          <w:rFonts w:ascii="Tahoma" w:hAnsi="Tahoma" w:cs="Tahoma"/>
          <w:sz w:val="22"/>
          <w:szCs w:val="22"/>
        </w:rPr>
        <w:t>, neprokáže</w:t>
      </w:r>
      <w:r w:rsidR="00AB4923" w:rsidRPr="000C0C0A">
        <w:rPr>
          <w:rFonts w:ascii="Tahoma" w:hAnsi="Tahoma" w:cs="Tahoma"/>
          <w:sz w:val="22"/>
          <w:szCs w:val="22"/>
        </w:rPr>
        <w:noBreakHyphen/>
        <w:t>li zhotovitel opak</w:t>
      </w:r>
      <w:r w:rsidRPr="000C0C0A">
        <w:rPr>
          <w:rFonts w:ascii="Tahoma" w:hAnsi="Tahoma" w:cs="Tahoma"/>
          <w:sz w:val="22"/>
          <w:szCs w:val="22"/>
        </w:rPr>
        <w:t>.</w:t>
      </w:r>
    </w:p>
    <w:p w14:paraId="547C61EF" w14:textId="77777777" w:rsidR="00A54991" w:rsidRPr="00080BAF"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Vyskytne-li se na provedeném díle vada, objednatel písemně oznámí zhotoviteli její výskyt, vadu popíše a uvede, jak se projevuje. Jakmile objednatel odeslal toto písemné oznámení, má se za to, že požaduje bezplatné odstranění vady, neuvede-li v oznámení jinak.</w:t>
      </w:r>
    </w:p>
    <w:p w14:paraId="42C5DE39" w14:textId="396AC98F" w:rsidR="00A54991" w:rsidRPr="00080BAF"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lastRenderedPageBreak/>
        <w:t xml:space="preserve">Zhotovitel je povinen odstranit vadu díla nejpozději </w:t>
      </w:r>
      <w:r w:rsidR="00D96D78">
        <w:rPr>
          <w:rFonts w:ascii="Tahoma" w:hAnsi="Tahoma" w:cs="Tahoma"/>
          <w:sz w:val="22"/>
          <w:szCs w:val="22"/>
        </w:rPr>
        <w:t xml:space="preserve">do </w:t>
      </w:r>
      <w:r w:rsidR="00E83683">
        <w:rPr>
          <w:rFonts w:ascii="Tahoma" w:hAnsi="Tahoma" w:cs="Tahoma"/>
          <w:sz w:val="22"/>
          <w:szCs w:val="22"/>
        </w:rPr>
        <w:t>10</w:t>
      </w:r>
      <w:r w:rsidR="008A229C">
        <w:rPr>
          <w:rFonts w:ascii="Tahoma" w:hAnsi="Tahoma" w:cs="Tahoma"/>
          <w:sz w:val="22"/>
          <w:szCs w:val="22"/>
        </w:rPr>
        <w:t xml:space="preserve"> </w:t>
      </w:r>
      <w:r w:rsidRPr="00080BAF">
        <w:rPr>
          <w:rFonts w:ascii="Tahoma" w:hAnsi="Tahoma" w:cs="Tahoma"/>
          <w:sz w:val="22"/>
          <w:szCs w:val="22"/>
        </w:rPr>
        <w:t>dnů od jejího oznámení objednatelem, pokud se smluvní strany v konkrétním případě nedohodnou písemně jinak.</w:t>
      </w:r>
      <w:r w:rsidR="00AB4923">
        <w:rPr>
          <w:rFonts w:ascii="Tahoma" w:hAnsi="Tahoma" w:cs="Tahoma"/>
          <w:sz w:val="22"/>
          <w:szCs w:val="22"/>
        </w:rPr>
        <w:t xml:space="preserve"> Takovou dohodu je za objednatele oprávněna uzavřít kterákoli osoba uvedená v čl. I odst. 1 této smlouvy.</w:t>
      </w:r>
    </w:p>
    <w:p w14:paraId="3BEB06BA" w14:textId="77777777" w:rsidR="00061C6E" w:rsidRPr="00080BAF"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Provedenou opravu vady díla zhotovitel objedna</w:t>
      </w:r>
      <w:r w:rsidR="00953312">
        <w:rPr>
          <w:rFonts w:ascii="Tahoma" w:hAnsi="Tahoma" w:cs="Tahoma"/>
          <w:sz w:val="22"/>
          <w:szCs w:val="22"/>
        </w:rPr>
        <w:t>teli předá písemným protokolem.</w:t>
      </w:r>
    </w:p>
    <w:p w14:paraId="426DD521" w14:textId="77777777" w:rsidR="00A54991" w:rsidRDefault="00A54991" w:rsidP="00A26A58">
      <w:pPr>
        <w:pStyle w:val="slolnkuSmlouvy"/>
        <w:spacing w:before="360"/>
        <w:rPr>
          <w:rFonts w:ascii="Tahoma" w:hAnsi="Tahoma" w:cs="Tahoma"/>
          <w:sz w:val="22"/>
          <w:szCs w:val="22"/>
        </w:rPr>
      </w:pPr>
      <w:r w:rsidRPr="00080BAF">
        <w:rPr>
          <w:rFonts w:ascii="Tahoma" w:hAnsi="Tahoma" w:cs="Tahoma"/>
          <w:sz w:val="22"/>
          <w:szCs w:val="22"/>
        </w:rPr>
        <w:t>X.</w:t>
      </w:r>
      <w:r w:rsidR="00E03721">
        <w:rPr>
          <w:rFonts w:ascii="Tahoma" w:hAnsi="Tahoma" w:cs="Tahoma"/>
          <w:sz w:val="22"/>
          <w:szCs w:val="22"/>
        </w:rPr>
        <w:br/>
      </w:r>
      <w:r w:rsidR="00DD6F52">
        <w:rPr>
          <w:rFonts w:ascii="Tahoma" w:hAnsi="Tahoma" w:cs="Tahoma"/>
          <w:sz w:val="22"/>
          <w:szCs w:val="22"/>
        </w:rPr>
        <w:t>Sankční u</w:t>
      </w:r>
      <w:r w:rsidR="008172C8">
        <w:rPr>
          <w:rFonts w:ascii="Tahoma" w:hAnsi="Tahoma" w:cs="Tahoma"/>
          <w:sz w:val="22"/>
          <w:szCs w:val="22"/>
        </w:rPr>
        <w:t>jednání</w:t>
      </w:r>
    </w:p>
    <w:p w14:paraId="01EB572E" w14:textId="1D1D2242" w:rsidR="00A54991" w:rsidRPr="00150881" w:rsidRDefault="00063D00"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Neprovede-li</w:t>
      </w:r>
      <w:r w:rsidR="00A54991" w:rsidRPr="2529B793">
        <w:rPr>
          <w:rFonts w:ascii="Tahoma" w:hAnsi="Tahoma" w:cs="Tahoma"/>
          <w:sz w:val="22"/>
          <w:szCs w:val="22"/>
        </w:rPr>
        <w:t xml:space="preserve"> zhotovitel kteroukoli</w:t>
      </w:r>
      <w:r w:rsidR="001B3FF5" w:rsidRPr="2529B793">
        <w:rPr>
          <w:rFonts w:ascii="Tahoma" w:hAnsi="Tahoma" w:cs="Tahoma"/>
          <w:sz w:val="22"/>
          <w:szCs w:val="22"/>
        </w:rPr>
        <w:t>v část díla ve lhůtě dle čl. IV</w:t>
      </w:r>
      <w:r w:rsidR="00A54991" w:rsidRPr="2529B793">
        <w:rPr>
          <w:rFonts w:ascii="Tahoma" w:hAnsi="Tahoma" w:cs="Tahoma"/>
          <w:sz w:val="22"/>
          <w:szCs w:val="22"/>
        </w:rPr>
        <w:t xml:space="preserve"> odst. 1 této smlouvy, je povinen uhradit objednateli smluvní pokutu </w:t>
      </w:r>
      <w:r w:rsidR="00A54991" w:rsidRPr="00150881">
        <w:rPr>
          <w:rFonts w:ascii="Tahoma" w:hAnsi="Tahoma" w:cs="Tahoma"/>
          <w:sz w:val="22"/>
          <w:szCs w:val="22"/>
        </w:rPr>
        <w:t xml:space="preserve">ve výši </w:t>
      </w:r>
      <w:r w:rsidR="001E0B3A" w:rsidRPr="00150881">
        <w:rPr>
          <w:rFonts w:ascii="Tahoma" w:hAnsi="Tahoma" w:cs="Tahoma"/>
          <w:sz w:val="22"/>
          <w:szCs w:val="22"/>
        </w:rPr>
        <w:t>0,25</w:t>
      </w:r>
      <w:r w:rsidR="001B3FF5" w:rsidRPr="00150881">
        <w:rPr>
          <w:rFonts w:ascii="Tahoma" w:hAnsi="Tahoma" w:cs="Tahoma"/>
          <w:sz w:val="22"/>
          <w:szCs w:val="22"/>
        </w:rPr>
        <w:t> </w:t>
      </w:r>
      <w:r w:rsidR="001E0B3A" w:rsidRPr="00150881">
        <w:rPr>
          <w:rFonts w:ascii="Tahoma" w:hAnsi="Tahoma" w:cs="Tahoma"/>
          <w:sz w:val="22"/>
          <w:szCs w:val="22"/>
        </w:rPr>
        <w:t>% z ceny díla</w:t>
      </w:r>
      <w:r w:rsidR="00FC35C6" w:rsidRPr="00150881">
        <w:rPr>
          <w:rFonts w:ascii="Tahoma" w:hAnsi="Tahoma" w:cs="Tahoma"/>
          <w:sz w:val="22"/>
          <w:szCs w:val="22"/>
        </w:rPr>
        <w:t xml:space="preserve"> včetně DPH</w:t>
      </w:r>
      <w:r w:rsidR="00E107AF" w:rsidRPr="00150881">
        <w:rPr>
          <w:rFonts w:ascii="Tahoma" w:hAnsi="Tahoma" w:cs="Tahoma"/>
          <w:sz w:val="22"/>
          <w:szCs w:val="22"/>
        </w:rPr>
        <w:t xml:space="preserve"> </w:t>
      </w:r>
      <w:r w:rsidR="40A76056" w:rsidRPr="00150881">
        <w:rPr>
          <w:rFonts w:ascii="Tahoma" w:hAnsi="Tahoma" w:cs="Tahoma"/>
          <w:sz w:val="22"/>
          <w:szCs w:val="22"/>
        </w:rPr>
        <w:t xml:space="preserve">(bez DPH v případě, že zhotovitel není plátce DPH) </w:t>
      </w:r>
      <w:r w:rsidR="00E107AF" w:rsidRPr="00150881">
        <w:rPr>
          <w:rFonts w:ascii="Tahoma" w:hAnsi="Tahoma" w:cs="Tahoma"/>
          <w:sz w:val="22"/>
          <w:szCs w:val="22"/>
        </w:rPr>
        <w:t>dle čl. VII odst. 1 této smlouvy</w:t>
      </w:r>
      <w:r w:rsidR="00CA130F" w:rsidRPr="00150881">
        <w:rPr>
          <w:rFonts w:ascii="Tahoma" w:hAnsi="Tahoma" w:cs="Tahoma"/>
          <w:sz w:val="22"/>
          <w:szCs w:val="22"/>
        </w:rPr>
        <w:t xml:space="preserve">, s jejímž </w:t>
      </w:r>
      <w:r w:rsidRPr="00150881">
        <w:rPr>
          <w:rFonts w:ascii="Tahoma" w:hAnsi="Tahoma" w:cs="Tahoma"/>
          <w:sz w:val="22"/>
          <w:szCs w:val="22"/>
        </w:rPr>
        <w:t>provedením</w:t>
      </w:r>
      <w:r w:rsidR="00CA130F" w:rsidRPr="00150881">
        <w:rPr>
          <w:rFonts w:ascii="Tahoma" w:hAnsi="Tahoma" w:cs="Tahoma"/>
          <w:sz w:val="22"/>
          <w:szCs w:val="22"/>
        </w:rPr>
        <w:t xml:space="preserve"> je zhotovitel v prodlení,</w:t>
      </w:r>
      <w:r w:rsidR="00A54991" w:rsidRPr="00150881">
        <w:rPr>
          <w:rFonts w:ascii="Tahoma" w:hAnsi="Tahoma" w:cs="Tahoma"/>
          <w:sz w:val="22"/>
          <w:szCs w:val="22"/>
        </w:rPr>
        <w:t xml:space="preserve"> </w:t>
      </w:r>
      <w:r w:rsidR="00CA130F" w:rsidRPr="00150881">
        <w:rPr>
          <w:rFonts w:ascii="Tahoma" w:hAnsi="Tahoma" w:cs="Tahoma"/>
          <w:sz w:val="22"/>
          <w:szCs w:val="22"/>
        </w:rPr>
        <w:t xml:space="preserve">a to </w:t>
      </w:r>
      <w:r w:rsidR="00A54991" w:rsidRPr="00150881">
        <w:rPr>
          <w:rFonts w:ascii="Tahoma" w:hAnsi="Tahoma" w:cs="Tahoma"/>
          <w:sz w:val="22"/>
          <w:szCs w:val="22"/>
        </w:rPr>
        <w:t>za každý i započatý den prodlení.</w:t>
      </w:r>
    </w:p>
    <w:p w14:paraId="3C7C3463" w14:textId="77777777" w:rsidR="00A54991" w:rsidRPr="00150881"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150881">
        <w:rPr>
          <w:rFonts w:ascii="Tahoma" w:hAnsi="Tahoma" w:cs="Tahoma"/>
          <w:sz w:val="22"/>
          <w:szCs w:val="22"/>
        </w:rPr>
        <w:t xml:space="preserve">Pokud zhotovitel neodstraní vadu díla ve lhůtě uvedené v čl. </w:t>
      </w:r>
      <w:r w:rsidR="0029466D" w:rsidRPr="00150881">
        <w:rPr>
          <w:rFonts w:ascii="Tahoma" w:hAnsi="Tahoma" w:cs="Tahoma"/>
          <w:sz w:val="22"/>
          <w:szCs w:val="22"/>
        </w:rPr>
        <w:t>I</w:t>
      </w:r>
      <w:r w:rsidRPr="00150881">
        <w:rPr>
          <w:rFonts w:ascii="Tahoma" w:hAnsi="Tahoma" w:cs="Tahoma"/>
          <w:sz w:val="22"/>
          <w:szCs w:val="22"/>
        </w:rPr>
        <w:t>X odst. 4 této smlouvy, je povinen uhradit objednateli smluvní pokutu ve výši 1.000</w:t>
      </w:r>
      <w:r w:rsidR="001B3FF5" w:rsidRPr="00150881">
        <w:rPr>
          <w:rFonts w:ascii="Tahoma" w:hAnsi="Tahoma" w:cs="Tahoma"/>
          <w:sz w:val="22"/>
          <w:szCs w:val="22"/>
        </w:rPr>
        <w:t> </w:t>
      </w:r>
      <w:r w:rsidRPr="00150881">
        <w:rPr>
          <w:rFonts w:ascii="Tahoma" w:hAnsi="Tahoma" w:cs="Tahoma"/>
          <w:sz w:val="22"/>
          <w:szCs w:val="22"/>
        </w:rPr>
        <w:t>Kč za každý</w:t>
      </w:r>
      <w:r w:rsidR="00084899" w:rsidRPr="00150881">
        <w:rPr>
          <w:rFonts w:ascii="Tahoma" w:hAnsi="Tahoma" w:cs="Tahoma"/>
          <w:sz w:val="22"/>
          <w:szCs w:val="22"/>
        </w:rPr>
        <w:t xml:space="preserve"> případ a každý</w:t>
      </w:r>
      <w:r w:rsidRPr="00150881">
        <w:rPr>
          <w:rFonts w:ascii="Tahoma" w:hAnsi="Tahoma" w:cs="Tahoma"/>
          <w:sz w:val="22"/>
          <w:szCs w:val="22"/>
        </w:rPr>
        <w:t xml:space="preserve"> i započatý den prodlení.</w:t>
      </w:r>
    </w:p>
    <w:p w14:paraId="03F2880C" w14:textId="3656E6FE" w:rsidR="00A54991" w:rsidRPr="00150881" w:rsidRDefault="00A54991" w:rsidP="00340916">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150881">
        <w:rPr>
          <w:rFonts w:ascii="Tahoma" w:hAnsi="Tahoma" w:cs="Tahoma"/>
          <w:sz w:val="22"/>
          <w:szCs w:val="22"/>
        </w:rPr>
        <w:t xml:space="preserve">Dojde-li k nesouladu mezi </w:t>
      </w:r>
      <w:r w:rsidR="00550FDF" w:rsidRPr="00150881">
        <w:rPr>
          <w:rFonts w:ascii="Tahoma" w:hAnsi="Tahoma" w:cs="Tahoma"/>
          <w:sz w:val="22"/>
          <w:szCs w:val="22"/>
        </w:rPr>
        <w:t>soupisem prací</w:t>
      </w:r>
      <w:r w:rsidRPr="00150881">
        <w:rPr>
          <w:rFonts w:ascii="Tahoma" w:hAnsi="Tahoma" w:cs="Tahoma"/>
          <w:sz w:val="22"/>
          <w:szCs w:val="22"/>
        </w:rPr>
        <w:t xml:space="preserve"> a </w:t>
      </w:r>
      <w:r w:rsidR="00B60891" w:rsidRPr="00150881">
        <w:rPr>
          <w:rFonts w:ascii="Tahoma" w:hAnsi="Tahoma" w:cs="Tahoma"/>
          <w:sz w:val="22"/>
          <w:szCs w:val="22"/>
        </w:rPr>
        <w:t>DPS</w:t>
      </w:r>
      <w:r w:rsidRPr="00150881">
        <w:rPr>
          <w:rFonts w:ascii="Tahoma" w:hAnsi="Tahoma" w:cs="Tahoma"/>
          <w:sz w:val="22"/>
          <w:szCs w:val="22"/>
        </w:rPr>
        <w:t xml:space="preserve"> a zároveň v důsledku tohoto nes</w:t>
      </w:r>
      <w:r w:rsidR="00AF5D07" w:rsidRPr="00150881">
        <w:rPr>
          <w:rFonts w:ascii="Tahoma" w:hAnsi="Tahoma" w:cs="Tahoma"/>
          <w:sz w:val="22"/>
          <w:szCs w:val="22"/>
        </w:rPr>
        <w:t>ouladu dojde</w:t>
      </w:r>
      <w:r w:rsidR="00550FDF" w:rsidRPr="00150881">
        <w:rPr>
          <w:rFonts w:ascii="Tahoma" w:hAnsi="Tahoma" w:cs="Tahoma"/>
          <w:sz w:val="22"/>
          <w:szCs w:val="22"/>
        </w:rPr>
        <w:t xml:space="preserve"> v průběhu provádění stavby</w:t>
      </w:r>
      <w:r w:rsidR="00AF5D07" w:rsidRPr="00150881">
        <w:rPr>
          <w:rFonts w:ascii="Tahoma" w:hAnsi="Tahoma" w:cs="Tahoma"/>
          <w:sz w:val="22"/>
          <w:szCs w:val="22"/>
        </w:rPr>
        <w:t xml:space="preserve"> k </w:t>
      </w:r>
      <w:r w:rsidR="00061C6E" w:rsidRPr="00150881">
        <w:rPr>
          <w:rFonts w:ascii="Tahoma" w:hAnsi="Tahoma" w:cs="Tahoma"/>
          <w:sz w:val="22"/>
          <w:szCs w:val="22"/>
        </w:rPr>
        <w:t>dodatečným pracím</w:t>
      </w:r>
      <w:r w:rsidRPr="00150881">
        <w:rPr>
          <w:rFonts w:ascii="Tahoma" w:hAnsi="Tahoma" w:cs="Tahoma"/>
          <w:sz w:val="22"/>
          <w:szCs w:val="22"/>
        </w:rPr>
        <w:t xml:space="preserve"> </w:t>
      </w:r>
      <w:r w:rsidR="00550FDF" w:rsidRPr="00150881">
        <w:rPr>
          <w:rFonts w:ascii="Tahoma" w:hAnsi="Tahoma" w:cs="Tahoma"/>
          <w:sz w:val="22"/>
          <w:szCs w:val="22"/>
        </w:rPr>
        <w:t>ve finančním objemu přesahujícím</w:t>
      </w:r>
      <w:r w:rsidR="00061C6E" w:rsidRPr="00150881">
        <w:rPr>
          <w:rFonts w:ascii="Tahoma" w:hAnsi="Tahoma" w:cs="Tahoma"/>
          <w:sz w:val="22"/>
          <w:szCs w:val="22"/>
        </w:rPr>
        <w:t xml:space="preserve"> </w:t>
      </w:r>
      <w:r w:rsidR="004A776A" w:rsidRPr="00150881">
        <w:rPr>
          <w:rFonts w:ascii="Tahoma" w:hAnsi="Tahoma" w:cs="Tahoma"/>
          <w:sz w:val="22"/>
          <w:szCs w:val="22"/>
        </w:rPr>
        <w:t>5</w:t>
      </w:r>
      <w:r w:rsidR="00AF5D07" w:rsidRPr="00150881">
        <w:rPr>
          <w:rFonts w:ascii="Tahoma" w:hAnsi="Tahoma" w:cs="Tahoma"/>
          <w:sz w:val="22"/>
          <w:szCs w:val="22"/>
        </w:rPr>
        <w:t> </w:t>
      </w:r>
      <w:r w:rsidRPr="00150881">
        <w:rPr>
          <w:rFonts w:ascii="Tahoma" w:hAnsi="Tahoma" w:cs="Tahoma"/>
          <w:sz w:val="22"/>
          <w:szCs w:val="22"/>
        </w:rPr>
        <w:t>%</w:t>
      </w:r>
      <w:r w:rsidR="004A776A" w:rsidRPr="00150881">
        <w:rPr>
          <w:rFonts w:ascii="Tahoma" w:hAnsi="Tahoma" w:cs="Tahoma"/>
          <w:sz w:val="22"/>
          <w:szCs w:val="22"/>
        </w:rPr>
        <w:t xml:space="preserve"> celkové nabídkové ceny zhotovitele stavby</w:t>
      </w:r>
      <w:r w:rsidRPr="00150881">
        <w:rPr>
          <w:rFonts w:ascii="Tahoma" w:hAnsi="Tahoma" w:cs="Tahoma"/>
          <w:sz w:val="22"/>
          <w:szCs w:val="22"/>
        </w:rPr>
        <w:t>, bude zhotovitel povinen uhradit objednateli smluvní pokutu ve</w:t>
      </w:r>
      <w:r w:rsidR="00AF5D07" w:rsidRPr="00150881">
        <w:rPr>
          <w:rFonts w:ascii="Tahoma" w:hAnsi="Tahoma" w:cs="Tahoma"/>
          <w:sz w:val="22"/>
          <w:szCs w:val="22"/>
        </w:rPr>
        <w:t> </w:t>
      </w:r>
      <w:r w:rsidRPr="00150881">
        <w:rPr>
          <w:rFonts w:ascii="Tahoma" w:hAnsi="Tahoma" w:cs="Tahoma"/>
          <w:sz w:val="22"/>
          <w:szCs w:val="22"/>
        </w:rPr>
        <w:t xml:space="preserve">výši </w:t>
      </w:r>
      <w:r w:rsidR="00AF3234" w:rsidRPr="00150881">
        <w:rPr>
          <w:rFonts w:ascii="Tahoma" w:hAnsi="Tahoma" w:cs="Tahoma"/>
          <w:sz w:val="22"/>
          <w:szCs w:val="22"/>
        </w:rPr>
        <w:t>5</w:t>
      </w:r>
      <w:r w:rsidR="00AF5D07" w:rsidRPr="00150881">
        <w:rPr>
          <w:rFonts w:ascii="Tahoma" w:hAnsi="Tahoma" w:cs="Tahoma"/>
          <w:sz w:val="22"/>
          <w:szCs w:val="22"/>
        </w:rPr>
        <w:t> </w:t>
      </w:r>
      <w:r w:rsidRPr="00150881">
        <w:rPr>
          <w:rFonts w:ascii="Tahoma" w:hAnsi="Tahoma" w:cs="Tahoma"/>
          <w:sz w:val="22"/>
          <w:szCs w:val="22"/>
        </w:rPr>
        <w:t>% z</w:t>
      </w:r>
      <w:r w:rsidR="00863C5A" w:rsidRPr="00150881">
        <w:rPr>
          <w:rFonts w:ascii="Tahoma" w:hAnsi="Tahoma" w:cs="Tahoma"/>
          <w:sz w:val="22"/>
          <w:szCs w:val="22"/>
        </w:rPr>
        <w:t> </w:t>
      </w:r>
      <w:r w:rsidRPr="00150881">
        <w:rPr>
          <w:rFonts w:ascii="Tahoma" w:hAnsi="Tahoma" w:cs="Tahoma"/>
          <w:sz w:val="22"/>
          <w:szCs w:val="22"/>
        </w:rPr>
        <w:t>ceny</w:t>
      </w:r>
      <w:r w:rsidR="00863C5A" w:rsidRPr="00150881">
        <w:rPr>
          <w:rFonts w:ascii="Tahoma" w:hAnsi="Tahoma" w:cs="Tahoma"/>
          <w:sz w:val="22"/>
          <w:szCs w:val="22"/>
        </w:rPr>
        <w:t xml:space="preserve"> </w:t>
      </w:r>
      <w:r w:rsidR="00B60891" w:rsidRPr="00150881">
        <w:rPr>
          <w:rFonts w:ascii="Tahoma" w:hAnsi="Tahoma" w:cs="Tahoma"/>
          <w:sz w:val="22"/>
          <w:szCs w:val="22"/>
        </w:rPr>
        <w:t xml:space="preserve">DPS </w:t>
      </w:r>
      <w:r w:rsidRPr="00150881">
        <w:rPr>
          <w:rFonts w:ascii="Tahoma" w:hAnsi="Tahoma" w:cs="Tahoma"/>
          <w:sz w:val="22"/>
          <w:szCs w:val="22"/>
        </w:rPr>
        <w:t>včetně DPH</w:t>
      </w:r>
      <w:r w:rsidR="007C2657" w:rsidRPr="00150881">
        <w:rPr>
          <w:rFonts w:ascii="Tahoma" w:hAnsi="Tahoma" w:cs="Tahoma"/>
          <w:sz w:val="22"/>
          <w:szCs w:val="22"/>
        </w:rPr>
        <w:t xml:space="preserve"> (bez DPH v případě, že </w:t>
      </w:r>
      <w:r w:rsidR="002D6C67" w:rsidRPr="00150881">
        <w:rPr>
          <w:rFonts w:ascii="Tahoma" w:hAnsi="Tahoma" w:cs="Tahoma"/>
          <w:sz w:val="22"/>
          <w:szCs w:val="22"/>
        </w:rPr>
        <w:t>zhotovitel není plátce DPH)</w:t>
      </w:r>
      <w:r w:rsidR="00E107AF" w:rsidRPr="00150881">
        <w:rPr>
          <w:rFonts w:ascii="Tahoma" w:hAnsi="Tahoma" w:cs="Tahoma"/>
          <w:sz w:val="22"/>
          <w:szCs w:val="22"/>
        </w:rPr>
        <w:t xml:space="preserve"> dle čl. VII odst.</w:t>
      </w:r>
      <w:r w:rsidR="000B41CA" w:rsidRPr="00150881">
        <w:rPr>
          <w:rFonts w:ascii="Tahoma" w:hAnsi="Tahoma" w:cs="Tahoma"/>
          <w:sz w:val="22"/>
          <w:szCs w:val="22"/>
        </w:rPr>
        <w:t> </w:t>
      </w:r>
      <w:r w:rsidR="00E107AF" w:rsidRPr="00150881">
        <w:rPr>
          <w:rFonts w:ascii="Tahoma" w:hAnsi="Tahoma" w:cs="Tahoma"/>
          <w:sz w:val="22"/>
          <w:szCs w:val="22"/>
        </w:rPr>
        <w:t>1 této smlouvy</w:t>
      </w:r>
      <w:r w:rsidRPr="00150881">
        <w:rPr>
          <w:rFonts w:ascii="Tahoma" w:hAnsi="Tahoma" w:cs="Tahoma"/>
          <w:sz w:val="22"/>
          <w:szCs w:val="22"/>
        </w:rPr>
        <w:t>.</w:t>
      </w:r>
    </w:p>
    <w:p w14:paraId="0A59E2D2" w14:textId="77777777" w:rsidR="00A54991" w:rsidRPr="00150881"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150881">
        <w:rPr>
          <w:rFonts w:ascii="Tahoma" w:hAnsi="Tahoma" w:cs="Tahoma"/>
          <w:sz w:val="22"/>
          <w:szCs w:val="22"/>
        </w:rPr>
        <w:t>V případě poruše</w:t>
      </w:r>
      <w:r w:rsidR="00AF5D07" w:rsidRPr="00150881">
        <w:rPr>
          <w:rFonts w:ascii="Tahoma" w:hAnsi="Tahoma" w:cs="Tahoma"/>
          <w:sz w:val="22"/>
          <w:szCs w:val="22"/>
        </w:rPr>
        <w:t>ní povinnosti sjednané v čl. VI</w:t>
      </w:r>
      <w:r w:rsidRPr="00150881">
        <w:rPr>
          <w:rFonts w:ascii="Tahoma" w:hAnsi="Tahoma" w:cs="Tahoma"/>
          <w:sz w:val="22"/>
          <w:szCs w:val="22"/>
        </w:rPr>
        <w:t xml:space="preserve"> odst. </w:t>
      </w:r>
      <w:r w:rsidR="008F754A" w:rsidRPr="00150881">
        <w:rPr>
          <w:rFonts w:ascii="Tahoma" w:hAnsi="Tahoma" w:cs="Tahoma"/>
          <w:sz w:val="22"/>
          <w:szCs w:val="22"/>
        </w:rPr>
        <w:t>1</w:t>
      </w:r>
      <w:r w:rsidRPr="00150881">
        <w:rPr>
          <w:rFonts w:ascii="Tahoma" w:hAnsi="Tahoma" w:cs="Tahoma"/>
          <w:sz w:val="22"/>
          <w:szCs w:val="22"/>
        </w:rPr>
        <w:t xml:space="preserve"> písm. f) této smlouvy, dojde-li porušením této povinnosti k prodlení s plněním díla, je zhotovitel povinen zaplatit</w:t>
      </w:r>
      <w:r w:rsidR="007F0DDC" w:rsidRPr="00150881">
        <w:rPr>
          <w:rFonts w:ascii="Tahoma" w:hAnsi="Tahoma" w:cs="Tahoma"/>
          <w:sz w:val="22"/>
          <w:szCs w:val="22"/>
        </w:rPr>
        <w:t xml:space="preserve"> za každý případ</w:t>
      </w:r>
      <w:r w:rsidRPr="00150881">
        <w:rPr>
          <w:rFonts w:ascii="Tahoma" w:hAnsi="Tahoma" w:cs="Tahoma"/>
          <w:sz w:val="22"/>
          <w:szCs w:val="22"/>
        </w:rPr>
        <w:t xml:space="preserve"> objednateli smluvní pokutu ve výši 15.000</w:t>
      </w:r>
      <w:r w:rsidR="00AF5D07" w:rsidRPr="00150881">
        <w:rPr>
          <w:rFonts w:ascii="Tahoma" w:hAnsi="Tahoma" w:cs="Tahoma"/>
          <w:sz w:val="22"/>
          <w:szCs w:val="22"/>
        </w:rPr>
        <w:t> </w:t>
      </w:r>
      <w:r w:rsidRPr="00150881">
        <w:rPr>
          <w:rFonts w:ascii="Tahoma" w:hAnsi="Tahoma" w:cs="Tahoma"/>
          <w:sz w:val="22"/>
          <w:szCs w:val="22"/>
        </w:rPr>
        <w:t>Kč.</w:t>
      </w:r>
    </w:p>
    <w:p w14:paraId="355F3714" w14:textId="786A5A3E" w:rsidR="00AD067D" w:rsidRPr="00E56BC3" w:rsidRDefault="00AD067D" w:rsidP="00340916">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150881">
        <w:rPr>
          <w:rFonts w:ascii="Tahoma" w:hAnsi="Tahoma" w:cs="Tahoma"/>
          <w:sz w:val="22"/>
          <w:szCs w:val="22"/>
        </w:rPr>
        <w:t>V</w:t>
      </w:r>
      <w:r w:rsidR="00AF5D07" w:rsidRPr="00150881">
        <w:rPr>
          <w:rFonts w:ascii="Tahoma" w:hAnsi="Tahoma" w:cs="Tahoma"/>
          <w:sz w:val="22"/>
          <w:szCs w:val="22"/>
        </w:rPr>
        <w:t> </w:t>
      </w:r>
      <w:r w:rsidRPr="00150881">
        <w:rPr>
          <w:rFonts w:ascii="Tahoma" w:hAnsi="Tahoma" w:cs="Tahoma"/>
          <w:sz w:val="22"/>
          <w:szCs w:val="22"/>
        </w:rPr>
        <w:t xml:space="preserve">případě porušení povinnosti dle čl. VI odst. </w:t>
      </w:r>
      <w:r w:rsidR="004C1770" w:rsidRPr="00150881">
        <w:rPr>
          <w:rFonts w:ascii="Tahoma" w:hAnsi="Tahoma" w:cs="Tahoma"/>
          <w:sz w:val="22"/>
          <w:szCs w:val="22"/>
        </w:rPr>
        <w:t>1</w:t>
      </w:r>
      <w:r w:rsidRPr="00150881">
        <w:rPr>
          <w:rFonts w:ascii="Tahoma" w:hAnsi="Tahoma" w:cs="Tahoma"/>
          <w:sz w:val="22"/>
          <w:szCs w:val="22"/>
        </w:rPr>
        <w:t xml:space="preserve"> písm. h) této smlouvy se zhotovitel zavazuje uhradit objednat</w:t>
      </w:r>
      <w:r w:rsidR="00AF5D07" w:rsidRPr="00150881">
        <w:rPr>
          <w:rFonts w:ascii="Tahoma" w:hAnsi="Tahoma" w:cs="Tahoma"/>
          <w:sz w:val="22"/>
          <w:szCs w:val="22"/>
        </w:rPr>
        <w:t>eli smluvní pokutu ve výši 0,01 </w:t>
      </w:r>
      <w:r w:rsidRPr="00150881">
        <w:rPr>
          <w:rFonts w:ascii="Tahoma" w:hAnsi="Tahoma" w:cs="Tahoma"/>
          <w:sz w:val="22"/>
          <w:szCs w:val="22"/>
        </w:rPr>
        <w:t xml:space="preserve">% </w:t>
      </w:r>
      <w:r w:rsidRPr="00E56BC3">
        <w:rPr>
          <w:rFonts w:ascii="Tahoma" w:hAnsi="Tahoma" w:cs="Tahoma"/>
          <w:sz w:val="22"/>
          <w:szCs w:val="22"/>
        </w:rPr>
        <w:t>z</w:t>
      </w:r>
      <w:r w:rsidR="003469FE" w:rsidRPr="00E56BC3">
        <w:rPr>
          <w:rFonts w:ascii="Tahoma" w:hAnsi="Tahoma" w:cs="Tahoma"/>
          <w:sz w:val="22"/>
          <w:szCs w:val="22"/>
        </w:rPr>
        <w:t xml:space="preserve"> </w:t>
      </w:r>
      <w:r w:rsidRPr="00E56BC3">
        <w:rPr>
          <w:rFonts w:ascii="Tahoma" w:hAnsi="Tahoma" w:cs="Tahoma"/>
          <w:sz w:val="22"/>
          <w:szCs w:val="22"/>
        </w:rPr>
        <w:t xml:space="preserve">ceny </w:t>
      </w:r>
      <w:r w:rsidR="00F9138B" w:rsidRPr="00E56BC3">
        <w:rPr>
          <w:rFonts w:ascii="Tahoma" w:hAnsi="Tahoma" w:cs="Tahoma"/>
          <w:sz w:val="22"/>
          <w:szCs w:val="22"/>
        </w:rPr>
        <w:t>DPS</w:t>
      </w:r>
      <w:r w:rsidRPr="00E56BC3">
        <w:rPr>
          <w:rFonts w:ascii="Tahoma" w:hAnsi="Tahoma" w:cs="Tahoma"/>
          <w:sz w:val="22"/>
          <w:szCs w:val="22"/>
        </w:rPr>
        <w:t xml:space="preserve"> včetně DPH </w:t>
      </w:r>
      <w:r w:rsidR="002D6C67" w:rsidRPr="00E56BC3">
        <w:rPr>
          <w:rFonts w:ascii="Tahoma" w:hAnsi="Tahoma" w:cs="Tahoma"/>
          <w:sz w:val="22"/>
          <w:szCs w:val="22"/>
        </w:rPr>
        <w:t>(bez DPH v případě, že zhotovitel není plátce DPH)</w:t>
      </w:r>
      <w:r w:rsidR="3F753418" w:rsidRPr="00E56BC3">
        <w:rPr>
          <w:rFonts w:ascii="Tahoma" w:hAnsi="Tahoma" w:cs="Tahoma"/>
          <w:sz w:val="22"/>
          <w:szCs w:val="22"/>
        </w:rPr>
        <w:t xml:space="preserve"> </w:t>
      </w:r>
      <w:r w:rsidR="003469FE" w:rsidRPr="00E56BC3">
        <w:rPr>
          <w:rFonts w:ascii="Tahoma" w:hAnsi="Tahoma" w:cs="Tahoma"/>
          <w:sz w:val="22"/>
          <w:szCs w:val="22"/>
        </w:rPr>
        <w:t>dle čl. VII odst. 1 této smlouvy</w:t>
      </w:r>
      <w:r w:rsidR="00B95A7B" w:rsidRPr="00E56BC3">
        <w:rPr>
          <w:rFonts w:ascii="Tahoma" w:hAnsi="Tahoma" w:cs="Tahoma"/>
          <w:sz w:val="22"/>
          <w:szCs w:val="22"/>
        </w:rPr>
        <w:t>,</w:t>
      </w:r>
      <w:r w:rsidR="003469FE" w:rsidRPr="00E56BC3">
        <w:rPr>
          <w:rFonts w:ascii="Tahoma" w:hAnsi="Tahoma" w:cs="Tahoma"/>
          <w:sz w:val="22"/>
          <w:szCs w:val="22"/>
        </w:rPr>
        <w:t xml:space="preserve"> </w:t>
      </w:r>
      <w:r w:rsidR="00B725B7" w:rsidRPr="00E56BC3">
        <w:rPr>
          <w:rFonts w:ascii="Tahoma" w:hAnsi="Tahoma" w:cs="Tahoma"/>
          <w:sz w:val="22"/>
          <w:szCs w:val="22"/>
        </w:rPr>
        <w:t>a</w:t>
      </w:r>
      <w:r w:rsidR="000B41CA" w:rsidRPr="00E56BC3">
        <w:rPr>
          <w:rFonts w:ascii="Tahoma" w:hAnsi="Tahoma" w:cs="Tahoma"/>
          <w:sz w:val="22"/>
          <w:szCs w:val="22"/>
        </w:rPr>
        <w:t> </w:t>
      </w:r>
      <w:r w:rsidR="00B725B7" w:rsidRPr="00E56BC3">
        <w:rPr>
          <w:rFonts w:ascii="Tahoma" w:hAnsi="Tahoma" w:cs="Tahoma"/>
          <w:sz w:val="22"/>
          <w:szCs w:val="22"/>
        </w:rPr>
        <w:t xml:space="preserve">to </w:t>
      </w:r>
      <w:r w:rsidRPr="00E56BC3">
        <w:rPr>
          <w:rFonts w:ascii="Tahoma" w:hAnsi="Tahoma" w:cs="Tahoma"/>
          <w:sz w:val="22"/>
          <w:szCs w:val="22"/>
        </w:rPr>
        <w:t>za</w:t>
      </w:r>
      <w:r w:rsidR="00AF5D07" w:rsidRPr="00E56BC3">
        <w:rPr>
          <w:rFonts w:ascii="Tahoma" w:hAnsi="Tahoma" w:cs="Tahoma"/>
          <w:sz w:val="22"/>
          <w:szCs w:val="22"/>
        </w:rPr>
        <w:t> </w:t>
      </w:r>
      <w:r w:rsidRPr="00E56BC3">
        <w:rPr>
          <w:rFonts w:ascii="Tahoma" w:hAnsi="Tahoma" w:cs="Tahoma"/>
          <w:sz w:val="22"/>
          <w:szCs w:val="22"/>
        </w:rPr>
        <w:t>každý i započatý den prodlení u každého objednatelem zaslaného požadavku na</w:t>
      </w:r>
      <w:r w:rsidR="000B41CA" w:rsidRPr="00E56BC3">
        <w:rPr>
          <w:rFonts w:ascii="Tahoma" w:hAnsi="Tahoma" w:cs="Tahoma"/>
          <w:sz w:val="22"/>
          <w:szCs w:val="22"/>
        </w:rPr>
        <w:t> </w:t>
      </w:r>
      <w:r w:rsidRPr="00E56BC3">
        <w:rPr>
          <w:rFonts w:ascii="Tahoma" w:hAnsi="Tahoma" w:cs="Tahoma"/>
          <w:sz w:val="22"/>
          <w:szCs w:val="22"/>
        </w:rPr>
        <w:t xml:space="preserve">poskytnutí </w:t>
      </w:r>
      <w:r w:rsidR="00F9138B" w:rsidRPr="00E56BC3">
        <w:rPr>
          <w:rFonts w:ascii="Tahoma" w:hAnsi="Tahoma" w:cs="Tahoma"/>
          <w:sz w:val="22"/>
          <w:szCs w:val="22"/>
        </w:rPr>
        <w:t>vysvětlení</w:t>
      </w:r>
      <w:r w:rsidRPr="00E56BC3">
        <w:rPr>
          <w:rFonts w:ascii="Tahoma" w:hAnsi="Tahoma" w:cs="Tahoma"/>
          <w:sz w:val="22"/>
          <w:szCs w:val="22"/>
        </w:rPr>
        <w:t>.</w:t>
      </w:r>
    </w:p>
    <w:p w14:paraId="0776F533" w14:textId="77777777" w:rsidR="00A54991"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E56BC3">
        <w:rPr>
          <w:rFonts w:ascii="Tahoma" w:hAnsi="Tahoma" w:cs="Tahoma"/>
          <w:sz w:val="22"/>
          <w:szCs w:val="22"/>
        </w:rPr>
        <w:t>Pro případ prodlení se zaplacením ceny za dílo sjednávají smluvní strany úro</w:t>
      </w:r>
      <w:r w:rsidRPr="2529B793">
        <w:rPr>
          <w:rFonts w:ascii="Tahoma" w:hAnsi="Tahoma" w:cs="Tahoma"/>
          <w:sz w:val="22"/>
          <w:szCs w:val="22"/>
        </w:rPr>
        <w:t>k z prodlení ve výši stanovené občanskoprávními předpisy.</w:t>
      </w:r>
    </w:p>
    <w:p w14:paraId="79A950AF" w14:textId="77777777" w:rsidR="00A54991"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Pokud závazek splnit předmět smlouvy dle jejích jednotlivých částí zanikne před řádným termínem plnění, nezaniká nárok na smluvní pokutu, pokud vznikl dřívějším porušením smluvní povinnosti.</w:t>
      </w:r>
    </w:p>
    <w:p w14:paraId="6F893B63" w14:textId="77777777" w:rsidR="001E2378"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Smluvní pokuty se nezapočítávají na náhradu případně vzniklé škody, kterou lze vymáhat samostatně v </w:t>
      </w:r>
      <w:r w:rsidR="001B3FF5" w:rsidRPr="2529B793">
        <w:rPr>
          <w:rFonts w:ascii="Tahoma" w:hAnsi="Tahoma" w:cs="Tahoma"/>
          <w:sz w:val="22"/>
          <w:szCs w:val="22"/>
        </w:rPr>
        <w:t>plné výši vedle smluvní pokuty.</w:t>
      </w:r>
    </w:p>
    <w:p w14:paraId="7EB841DE" w14:textId="229783DF" w:rsidR="00A54991" w:rsidRPr="001B3FF5" w:rsidRDefault="00A54991" w:rsidP="00A26A58">
      <w:pPr>
        <w:pStyle w:val="slolnkuSmlouvy"/>
        <w:spacing w:before="360"/>
        <w:rPr>
          <w:rFonts w:ascii="Tahoma" w:hAnsi="Tahoma" w:cs="Tahoma"/>
          <w:sz w:val="22"/>
          <w:szCs w:val="22"/>
        </w:rPr>
      </w:pPr>
      <w:r w:rsidRPr="001B3FF5">
        <w:rPr>
          <w:rFonts w:ascii="Tahoma" w:hAnsi="Tahoma" w:cs="Tahoma"/>
          <w:sz w:val="22"/>
          <w:szCs w:val="22"/>
        </w:rPr>
        <w:t>ČÁST C</w:t>
      </w:r>
      <w:r w:rsidR="00E03721" w:rsidRPr="001B3FF5">
        <w:rPr>
          <w:rFonts w:ascii="Tahoma" w:hAnsi="Tahoma" w:cs="Tahoma"/>
          <w:sz w:val="22"/>
          <w:szCs w:val="22"/>
        </w:rPr>
        <w:br/>
      </w:r>
      <w:r w:rsidRPr="001B3FF5">
        <w:rPr>
          <w:rFonts w:ascii="Tahoma" w:hAnsi="Tahoma" w:cs="Tahoma"/>
          <w:sz w:val="22"/>
          <w:szCs w:val="22"/>
        </w:rPr>
        <w:t>Výkon inženýrské činnosti</w:t>
      </w:r>
      <w:r w:rsidR="00E000AA" w:rsidRPr="001B3FF5">
        <w:rPr>
          <w:rFonts w:ascii="Tahoma" w:hAnsi="Tahoma" w:cs="Tahoma"/>
          <w:sz w:val="22"/>
          <w:szCs w:val="22"/>
        </w:rPr>
        <w:t>, funkce koordinátora bezpečnost</w:t>
      </w:r>
      <w:r w:rsidR="00AF5D07">
        <w:rPr>
          <w:rFonts w:ascii="Tahoma" w:hAnsi="Tahoma" w:cs="Tahoma"/>
          <w:sz w:val="22"/>
          <w:szCs w:val="22"/>
        </w:rPr>
        <w:t>i a ochrany zdraví při práci na </w:t>
      </w:r>
      <w:r w:rsidR="00E000AA" w:rsidRPr="001B3FF5">
        <w:rPr>
          <w:rFonts w:ascii="Tahoma" w:hAnsi="Tahoma" w:cs="Tahoma"/>
          <w:sz w:val="22"/>
          <w:szCs w:val="22"/>
        </w:rPr>
        <w:t>staveništi po celou dobu přípravy stavby</w:t>
      </w:r>
      <w:r w:rsidRPr="001B3FF5">
        <w:rPr>
          <w:rFonts w:ascii="Tahoma" w:hAnsi="Tahoma" w:cs="Tahoma"/>
          <w:sz w:val="22"/>
          <w:szCs w:val="22"/>
        </w:rPr>
        <w:t xml:space="preserve"> a dozoru</w:t>
      </w:r>
      <w:r w:rsidR="00901672">
        <w:rPr>
          <w:rFonts w:ascii="Tahoma" w:hAnsi="Tahoma" w:cs="Tahoma"/>
          <w:sz w:val="22"/>
          <w:szCs w:val="22"/>
        </w:rPr>
        <w:t xml:space="preserve"> projektanta</w:t>
      </w:r>
    </w:p>
    <w:p w14:paraId="7DC3DA0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XI.</w:t>
      </w:r>
      <w:r w:rsidR="00E03721">
        <w:rPr>
          <w:rFonts w:ascii="Tahoma" w:hAnsi="Tahoma" w:cs="Tahoma"/>
          <w:sz w:val="22"/>
          <w:szCs w:val="22"/>
        </w:rPr>
        <w:br/>
      </w:r>
      <w:r w:rsidRPr="00080BAF">
        <w:rPr>
          <w:rFonts w:ascii="Tahoma" w:hAnsi="Tahoma" w:cs="Tahoma"/>
          <w:sz w:val="22"/>
          <w:szCs w:val="22"/>
        </w:rPr>
        <w:t>Předmět plnění</w:t>
      </w:r>
    </w:p>
    <w:p w14:paraId="5D914764" w14:textId="77777777" w:rsidR="00A54991" w:rsidRPr="00080BAF" w:rsidRDefault="001349ED"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zavazuje pro</w:t>
      </w:r>
      <w:r w:rsidRPr="00080BAF">
        <w:rPr>
          <w:rFonts w:ascii="Tahoma" w:hAnsi="Tahoma" w:cs="Tahoma"/>
          <w:sz w:val="22"/>
          <w:szCs w:val="22"/>
        </w:rPr>
        <w:t xml:space="preserve"> příkazce</w:t>
      </w:r>
      <w:r w:rsidR="00A54991" w:rsidRPr="00080BAF">
        <w:rPr>
          <w:rFonts w:ascii="Tahoma" w:hAnsi="Tahoma" w:cs="Tahoma"/>
          <w:sz w:val="22"/>
          <w:szCs w:val="22"/>
        </w:rPr>
        <w:t xml:space="preserve">, jeho jménem </w:t>
      </w:r>
      <w:r w:rsidR="0051496C">
        <w:rPr>
          <w:rFonts w:ascii="Tahoma" w:hAnsi="Tahoma" w:cs="Tahoma"/>
          <w:sz w:val="22"/>
          <w:szCs w:val="22"/>
        </w:rPr>
        <w:t xml:space="preserve">a </w:t>
      </w:r>
      <w:r w:rsidR="00A54991" w:rsidRPr="00080BAF">
        <w:rPr>
          <w:rFonts w:ascii="Tahoma" w:hAnsi="Tahoma" w:cs="Tahoma"/>
          <w:sz w:val="22"/>
          <w:szCs w:val="22"/>
        </w:rPr>
        <w:t>na jeho účet vykonávat:</w:t>
      </w:r>
    </w:p>
    <w:p w14:paraId="296CAE5B" w14:textId="00CB5AD1" w:rsidR="00A54991" w:rsidRPr="00080BAF" w:rsidRDefault="00A54991" w:rsidP="001B2D2A">
      <w:pPr>
        <w:pStyle w:val="OdstavecSmlouvy"/>
        <w:keepLines w:val="0"/>
        <w:widowControl w:val="0"/>
        <w:numPr>
          <w:ilvl w:val="0"/>
          <w:numId w:val="13"/>
        </w:numPr>
        <w:tabs>
          <w:tab w:val="clear" w:pos="360"/>
          <w:tab w:val="clear" w:pos="426"/>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inženýrskou činnost pro stavbu za</w:t>
      </w:r>
      <w:r w:rsidR="00AF5D07">
        <w:rPr>
          <w:rFonts w:ascii="Tahoma" w:hAnsi="Tahoma" w:cs="Tahoma"/>
          <w:sz w:val="22"/>
          <w:szCs w:val="22"/>
        </w:rPr>
        <w:t> </w:t>
      </w:r>
      <w:r w:rsidRPr="00080BAF">
        <w:rPr>
          <w:rFonts w:ascii="Tahoma" w:hAnsi="Tahoma" w:cs="Tahoma"/>
          <w:sz w:val="22"/>
          <w:szCs w:val="22"/>
        </w:rPr>
        <w:t xml:space="preserve">účelem obstarání </w:t>
      </w:r>
      <w:r w:rsidR="002F14A7">
        <w:rPr>
          <w:rFonts w:ascii="Tahoma" w:hAnsi="Tahoma" w:cs="Tahoma"/>
          <w:sz w:val="22"/>
          <w:szCs w:val="22"/>
        </w:rPr>
        <w:t>všech</w:t>
      </w:r>
      <w:r w:rsidR="00106553">
        <w:rPr>
          <w:rFonts w:ascii="Tahoma" w:hAnsi="Tahoma" w:cs="Tahoma"/>
          <w:sz w:val="22"/>
          <w:szCs w:val="22"/>
        </w:rPr>
        <w:t xml:space="preserve"> potřebných vyjá</w:t>
      </w:r>
      <w:r w:rsidR="001B313C">
        <w:rPr>
          <w:rFonts w:ascii="Tahoma" w:hAnsi="Tahoma" w:cs="Tahoma"/>
          <w:sz w:val="22"/>
          <w:szCs w:val="22"/>
        </w:rPr>
        <w:t>d</w:t>
      </w:r>
      <w:r w:rsidR="00106553">
        <w:rPr>
          <w:rFonts w:ascii="Tahoma" w:hAnsi="Tahoma" w:cs="Tahoma"/>
          <w:sz w:val="22"/>
          <w:szCs w:val="22"/>
        </w:rPr>
        <w:t>ření a stanovisek</w:t>
      </w:r>
      <w:r w:rsidR="001B313C">
        <w:rPr>
          <w:rFonts w:ascii="Tahoma" w:hAnsi="Tahoma" w:cs="Tahoma"/>
          <w:sz w:val="22"/>
          <w:szCs w:val="22"/>
        </w:rPr>
        <w:t xml:space="preserve"> dotčených orgánů a </w:t>
      </w:r>
      <w:r w:rsidRPr="00080BAF">
        <w:rPr>
          <w:rFonts w:ascii="Tahoma" w:hAnsi="Tahoma" w:cs="Tahoma"/>
          <w:sz w:val="22"/>
          <w:szCs w:val="22"/>
        </w:rPr>
        <w:t>pravomocných rozhodnutí nebo sou</w:t>
      </w:r>
      <w:r w:rsidR="00AF5D07">
        <w:rPr>
          <w:rFonts w:ascii="Tahoma" w:hAnsi="Tahoma" w:cs="Tahoma"/>
          <w:sz w:val="22"/>
          <w:szCs w:val="22"/>
        </w:rPr>
        <w:t>hlasů dle stavebního zákona, na </w:t>
      </w:r>
      <w:proofErr w:type="gramStart"/>
      <w:r w:rsidRPr="00080BAF">
        <w:rPr>
          <w:rFonts w:ascii="Tahoma" w:hAnsi="Tahoma" w:cs="Tahoma"/>
          <w:sz w:val="22"/>
          <w:szCs w:val="22"/>
        </w:rPr>
        <w:t>základě</w:t>
      </w:r>
      <w:proofErr w:type="gramEnd"/>
      <w:r w:rsidRPr="00080BAF">
        <w:rPr>
          <w:rFonts w:ascii="Tahoma" w:hAnsi="Tahoma" w:cs="Tahoma"/>
          <w:sz w:val="22"/>
          <w:szCs w:val="22"/>
        </w:rPr>
        <w:t xml:space="preserve"> kterých bude možno stavbu umístit a</w:t>
      </w:r>
      <w:r w:rsidR="00F8502F">
        <w:rPr>
          <w:rFonts w:ascii="Tahoma" w:hAnsi="Tahoma" w:cs="Tahoma"/>
          <w:sz w:val="22"/>
          <w:szCs w:val="22"/>
        </w:rPr>
        <w:t> </w:t>
      </w:r>
      <w:r w:rsidRPr="00080BAF">
        <w:rPr>
          <w:rFonts w:ascii="Tahoma" w:hAnsi="Tahoma" w:cs="Tahoma"/>
          <w:sz w:val="22"/>
          <w:szCs w:val="22"/>
        </w:rPr>
        <w:t xml:space="preserve">provést (dále jen </w:t>
      </w:r>
      <w:r w:rsidRPr="00080BAF">
        <w:rPr>
          <w:rFonts w:ascii="Tahoma" w:hAnsi="Tahoma" w:cs="Tahoma"/>
          <w:sz w:val="22"/>
          <w:szCs w:val="22"/>
        </w:rPr>
        <w:lastRenderedPageBreak/>
        <w:t xml:space="preserve">„inženýrská činnost“). </w:t>
      </w:r>
      <w:r w:rsidRPr="00080BAF">
        <w:rPr>
          <w:rFonts w:ascii="Tahoma" w:hAnsi="Tahoma" w:cs="Tahoma"/>
          <w:color w:val="000000"/>
          <w:sz w:val="22"/>
          <w:szCs w:val="22"/>
        </w:rPr>
        <w:t>Inženýrská činnost je specifikována v odst.</w:t>
      </w:r>
      <w:r w:rsidR="00F8502F">
        <w:rPr>
          <w:rFonts w:ascii="Tahoma" w:hAnsi="Tahoma" w:cs="Tahoma"/>
          <w:color w:val="000000"/>
          <w:sz w:val="22"/>
          <w:szCs w:val="22"/>
        </w:rPr>
        <w:t> </w:t>
      </w:r>
      <w:r w:rsidRPr="00080BAF">
        <w:rPr>
          <w:rFonts w:ascii="Tahoma" w:hAnsi="Tahoma" w:cs="Tahoma"/>
          <w:color w:val="000000"/>
          <w:sz w:val="22"/>
          <w:szCs w:val="22"/>
        </w:rPr>
        <w:t>2 tohoto článku smlouvy</w:t>
      </w:r>
      <w:r w:rsidR="00AF5D07">
        <w:rPr>
          <w:rFonts w:ascii="Tahoma" w:hAnsi="Tahoma" w:cs="Tahoma"/>
          <w:sz w:val="22"/>
          <w:szCs w:val="22"/>
        </w:rPr>
        <w:t>,</w:t>
      </w:r>
    </w:p>
    <w:p w14:paraId="4969A988" w14:textId="77777777" w:rsidR="00E000AA" w:rsidRPr="00080BAF" w:rsidRDefault="00E000AA" w:rsidP="001B2D2A">
      <w:pPr>
        <w:pStyle w:val="OdstavecSmlouvy"/>
        <w:keepLines w:val="0"/>
        <w:widowControl w:val="0"/>
        <w:numPr>
          <w:ilvl w:val="0"/>
          <w:numId w:val="13"/>
        </w:numPr>
        <w:tabs>
          <w:tab w:val="clear" w:pos="360"/>
          <w:tab w:val="clear" w:pos="426"/>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funkci koordinátora bezpečnosti a ochrany zdraví při práci na staveništi po celou dob</w:t>
      </w:r>
      <w:r w:rsidR="00AF5D07">
        <w:rPr>
          <w:rFonts w:ascii="Tahoma" w:hAnsi="Tahoma" w:cs="Tahoma"/>
          <w:sz w:val="22"/>
          <w:szCs w:val="22"/>
        </w:rPr>
        <w:t>u přípravy stavby dle zákona č. </w:t>
      </w:r>
      <w:r w:rsidRPr="00080BAF">
        <w:rPr>
          <w:rFonts w:ascii="Tahoma" w:hAnsi="Tahoma" w:cs="Tahoma"/>
          <w:sz w:val="22"/>
          <w:szCs w:val="22"/>
        </w:rPr>
        <w:t>309/2006</w:t>
      </w:r>
      <w:r w:rsidR="00AF5D07">
        <w:rPr>
          <w:rFonts w:ascii="Tahoma" w:hAnsi="Tahoma" w:cs="Tahoma"/>
          <w:sz w:val="22"/>
          <w:szCs w:val="22"/>
        </w:rPr>
        <w:t> </w:t>
      </w:r>
      <w:r w:rsidRPr="00080BAF">
        <w:rPr>
          <w:rFonts w:ascii="Tahoma" w:hAnsi="Tahoma" w:cs="Tahoma"/>
          <w:sz w:val="22"/>
          <w:szCs w:val="22"/>
        </w:rPr>
        <w:t>Sb</w:t>
      </w:r>
      <w:r w:rsidRPr="00A93B57">
        <w:rPr>
          <w:rFonts w:ascii="Tahoma" w:hAnsi="Tahoma" w:cs="Tahoma"/>
          <w:sz w:val="22"/>
          <w:szCs w:val="22"/>
        </w:rPr>
        <w:t>.</w:t>
      </w:r>
      <w:r w:rsidR="00AB4978" w:rsidRPr="00A93B57">
        <w:rPr>
          <w:rFonts w:ascii="Tahoma" w:hAnsi="Tahoma" w:cs="Tahoma"/>
          <w:sz w:val="22"/>
          <w:szCs w:val="22"/>
        </w:rPr>
        <w:t xml:space="preserve">, a </w:t>
      </w:r>
      <w:r w:rsidR="00CB7E9D" w:rsidRPr="00A93B57">
        <w:rPr>
          <w:rFonts w:ascii="Tahoma" w:hAnsi="Tahoma" w:cs="Tahoma"/>
          <w:sz w:val="22"/>
          <w:szCs w:val="22"/>
        </w:rPr>
        <w:t xml:space="preserve">to i přesto, že u této stavby </w:t>
      </w:r>
      <w:r w:rsidR="004A06E8" w:rsidRPr="00A93B57">
        <w:rPr>
          <w:rFonts w:ascii="Tahoma" w:hAnsi="Tahoma" w:cs="Tahoma"/>
          <w:sz w:val="22"/>
          <w:szCs w:val="22"/>
        </w:rPr>
        <w:t xml:space="preserve">není určení </w:t>
      </w:r>
      <w:r w:rsidR="00CB7E9D" w:rsidRPr="00A93B57">
        <w:rPr>
          <w:rFonts w:ascii="Tahoma" w:hAnsi="Tahoma" w:cs="Tahoma"/>
          <w:sz w:val="22"/>
          <w:szCs w:val="22"/>
        </w:rPr>
        <w:t>koordinátor</w:t>
      </w:r>
      <w:r w:rsidR="004A06E8" w:rsidRPr="00A93B57">
        <w:rPr>
          <w:rFonts w:ascii="Tahoma" w:hAnsi="Tahoma" w:cs="Tahoma"/>
          <w:sz w:val="22"/>
          <w:szCs w:val="22"/>
        </w:rPr>
        <w:t>a</w:t>
      </w:r>
      <w:r w:rsidR="00CB7E9D" w:rsidRPr="00A93B57">
        <w:rPr>
          <w:rFonts w:ascii="Tahoma" w:hAnsi="Tahoma" w:cs="Tahoma"/>
          <w:sz w:val="22"/>
          <w:szCs w:val="22"/>
        </w:rPr>
        <w:t xml:space="preserve"> bezpečnosti a ochrany zdraví při práci na staveništi zákon</w:t>
      </w:r>
      <w:r w:rsidR="004A06E8" w:rsidRPr="00A93B57">
        <w:rPr>
          <w:rFonts w:ascii="Tahoma" w:hAnsi="Tahoma" w:cs="Tahoma"/>
          <w:sz w:val="22"/>
          <w:szCs w:val="22"/>
        </w:rPr>
        <w:t>em</w:t>
      </w:r>
      <w:r w:rsidR="00CB7E9D" w:rsidRPr="00A93B57">
        <w:rPr>
          <w:rFonts w:ascii="Tahoma" w:hAnsi="Tahoma" w:cs="Tahoma"/>
          <w:sz w:val="22"/>
          <w:szCs w:val="22"/>
        </w:rPr>
        <w:t xml:space="preserve"> </w:t>
      </w:r>
      <w:r w:rsidR="004A06E8" w:rsidRPr="00A93B57">
        <w:rPr>
          <w:rFonts w:ascii="Tahoma" w:hAnsi="Tahoma" w:cs="Tahoma"/>
          <w:sz w:val="22"/>
          <w:szCs w:val="22"/>
        </w:rPr>
        <w:t>požadováno</w:t>
      </w:r>
      <w:r w:rsidRPr="00A93B57">
        <w:rPr>
          <w:rFonts w:ascii="Tahoma" w:hAnsi="Tahoma" w:cs="Tahoma"/>
          <w:sz w:val="22"/>
          <w:szCs w:val="22"/>
        </w:rPr>
        <w:t xml:space="preserve">. </w:t>
      </w:r>
      <w:r w:rsidRPr="00080BAF">
        <w:rPr>
          <w:rFonts w:ascii="Tahoma" w:hAnsi="Tahoma" w:cs="Tahoma"/>
          <w:sz w:val="22"/>
          <w:szCs w:val="22"/>
        </w:rPr>
        <w:t>Výkon funkce koordinátora bezpečnosti a ochrany zdraví při práci na</w:t>
      </w:r>
      <w:r w:rsidR="00AF5D07">
        <w:rPr>
          <w:rFonts w:ascii="Tahoma" w:hAnsi="Tahoma" w:cs="Tahoma"/>
          <w:sz w:val="22"/>
          <w:szCs w:val="22"/>
        </w:rPr>
        <w:t> </w:t>
      </w:r>
      <w:r w:rsidRPr="00080BAF">
        <w:rPr>
          <w:rFonts w:ascii="Tahoma" w:hAnsi="Tahoma" w:cs="Tahoma"/>
          <w:sz w:val="22"/>
          <w:szCs w:val="22"/>
        </w:rPr>
        <w:t xml:space="preserve">staveništi po dobu přípravy stavby je </w:t>
      </w:r>
      <w:r w:rsidRPr="00080BAF">
        <w:rPr>
          <w:rFonts w:ascii="Tahoma" w:hAnsi="Tahoma" w:cs="Tahoma"/>
          <w:color w:val="000000"/>
          <w:sz w:val="22"/>
          <w:szCs w:val="22"/>
        </w:rPr>
        <w:t>specifikován v odst. 3 tohoto článku smlouvy</w:t>
      </w:r>
      <w:r w:rsidRPr="00080BAF">
        <w:rPr>
          <w:rFonts w:ascii="Tahoma" w:hAnsi="Tahoma" w:cs="Tahoma"/>
          <w:sz w:val="22"/>
          <w:szCs w:val="22"/>
        </w:rPr>
        <w:t>,</w:t>
      </w:r>
    </w:p>
    <w:p w14:paraId="221E1D21" w14:textId="6D0EB657" w:rsidR="00A54991" w:rsidRPr="00080BAF" w:rsidRDefault="00A54991" w:rsidP="001B2D2A">
      <w:pPr>
        <w:pStyle w:val="OdstavecSmlouvy"/>
        <w:keepLines w:val="0"/>
        <w:widowControl w:val="0"/>
        <w:numPr>
          <w:ilvl w:val="0"/>
          <w:numId w:val="13"/>
        </w:numPr>
        <w:tabs>
          <w:tab w:val="clear" w:pos="360"/>
          <w:tab w:val="clear" w:pos="426"/>
          <w:tab w:val="clear" w:pos="1701"/>
          <w:tab w:val="left" w:pos="720"/>
        </w:tabs>
        <w:spacing w:before="120" w:after="0"/>
        <w:ind w:left="714" w:hanging="357"/>
        <w:rPr>
          <w:rFonts w:ascii="Tahoma" w:hAnsi="Tahoma" w:cs="Tahoma"/>
          <w:sz w:val="22"/>
          <w:szCs w:val="22"/>
        </w:rPr>
      </w:pPr>
      <w:r w:rsidRPr="2529B793">
        <w:rPr>
          <w:rFonts w:ascii="Tahoma" w:hAnsi="Tahoma" w:cs="Tahoma"/>
          <w:sz w:val="22"/>
          <w:szCs w:val="22"/>
        </w:rPr>
        <w:t>zabezpečit výkon dozoru</w:t>
      </w:r>
      <w:r w:rsidR="00901672">
        <w:rPr>
          <w:rFonts w:ascii="Tahoma" w:hAnsi="Tahoma" w:cs="Tahoma"/>
          <w:sz w:val="22"/>
          <w:szCs w:val="22"/>
        </w:rPr>
        <w:t xml:space="preserve"> projektanta</w:t>
      </w:r>
      <w:r w:rsidRPr="2529B793">
        <w:rPr>
          <w:rFonts w:ascii="Tahoma" w:hAnsi="Tahoma" w:cs="Tahoma"/>
          <w:sz w:val="22"/>
          <w:szCs w:val="22"/>
        </w:rPr>
        <w:t xml:space="preserve"> po celou dobu realizace stavby (dále jen „dozor</w:t>
      </w:r>
      <w:r w:rsidR="00901672">
        <w:rPr>
          <w:rFonts w:ascii="Tahoma" w:hAnsi="Tahoma" w:cs="Tahoma"/>
          <w:sz w:val="22"/>
          <w:szCs w:val="22"/>
        </w:rPr>
        <w:t xml:space="preserve"> projektanta</w:t>
      </w:r>
      <w:r w:rsidRPr="2529B793">
        <w:rPr>
          <w:rFonts w:ascii="Tahoma" w:hAnsi="Tahoma" w:cs="Tahoma"/>
          <w:sz w:val="22"/>
          <w:szCs w:val="22"/>
        </w:rPr>
        <w:t xml:space="preserve">“). </w:t>
      </w:r>
      <w:r w:rsidR="009B0534">
        <w:rPr>
          <w:rFonts w:ascii="Tahoma" w:hAnsi="Tahoma" w:cs="Tahoma"/>
          <w:sz w:val="22"/>
          <w:szCs w:val="22"/>
        </w:rPr>
        <w:t>D</w:t>
      </w:r>
      <w:r w:rsidRPr="2529B793">
        <w:rPr>
          <w:rFonts w:ascii="Tahoma" w:hAnsi="Tahoma" w:cs="Tahoma"/>
          <w:sz w:val="22"/>
          <w:szCs w:val="22"/>
        </w:rPr>
        <w:t>ozor</w:t>
      </w:r>
      <w:r w:rsidR="009B0534">
        <w:rPr>
          <w:rFonts w:ascii="Tahoma" w:hAnsi="Tahoma" w:cs="Tahoma"/>
          <w:sz w:val="22"/>
          <w:szCs w:val="22"/>
        </w:rPr>
        <w:t xml:space="preserve"> projektanta</w:t>
      </w:r>
      <w:r w:rsidRPr="2529B793">
        <w:rPr>
          <w:rFonts w:ascii="Tahoma" w:hAnsi="Tahoma" w:cs="Tahoma"/>
          <w:color w:val="000000" w:themeColor="text1"/>
          <w:sz w:val="22"/>
          <w:szCs w:val="22"/>
        </w:rPr>
        <w:t xml:space="preserve"> je specifikován v odst. </w:t>
      </w:r>
      <w:r w:rsidR="00BE3476" w:rsidRPr="2529B793">
        <w:rPr>
          <w:rFonts w:ascii="Tahoma" w:hAnsi="Tahoma" w:cs="Tahoma"/>
          <w:color w:val="000000" w:themeColor="text1"/>
          <w:sz w:val="22"/>
          <w:szCs w:val="22"/>
        </w:rPr>
        <w:t>4</w:t>
      </w:r>
      <w:r w:rsidRPr="2529B793">
        <w:rPr>
          <w:rFonts w:ascii="Tahoma" w:hAnsi="Tahoma" w:cs="Tahoma"/>
          <w:color w:val="000000" w:themeColor="text1"/>
          <w:sz w:val="22"/>
          <w:szCs w:val="22"/>
        </w:rPr>
        <w:t xml:space="preserve"> tohoto článku smlouvy</w:t>
      </w:r>
      <w:r w:rsidRPr="2529B793">
        <w:rPr>
          <w:rFonts w:ascii="Tahoma" w:hAnsi="Tahoma" w:cs="Tahoma"/>
          <w:sz w:val="22"/>
          <w:szCs w:val="22"/>
        </w:rPr>
        <w:t>.</w:t>
      </w:r>
    </w:p>
    <w:p w14:paraId="785040BE" w14:textId="77777777" w:rsidR="00A54991" w:rsidRPr="00080BAF" w:rsidRDefault="00A54991"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inženýrské činnosti </w:t>
      </w:r>
      <w:r w:rsidR="001349ED" w:rsidRPr="00080BAF">
        <w:rPr>
          <w:rFonts w:ascii="Tahoma" w:hAnsi="Tahoma" w:cs="Tahoma"/>
          <w:sz w:val="22"/>
          <w:szCs w:val="22"/>
          <w:u w:val="single"/>
        </w:rPr>
        <w:t>příkazník</w:t>
      </w:r>
      <w:r w:rsidRPr="00080BAF">
        <w:rPr>
          <w:rFonts w:ascii="Tahoma" w:hAnsi="Tahoma" w:cs="Tahoma"/>
          <w:sz w:val="22"/>
          <w:szCs w:val="22"/>
          <w:u w:val="single"/>
        </w:rPr>
        <w:t xml:space="preserve"> na základě udělené plné moci zajistí:</w:t>
      </w:r>
    </w:p>
    <w:p w14:paraId="17FCD0C8" w14:textId="7628AF78" w:rsidR="00501480" w:rsidRDefault="00A54991" w:rsidP="001B2D2A">
      <w:pPr>
        <w:pStyle w:val="OdstavecSmlouvy"/>
        <w:keepLines w:val="0"/>
        <w:widowControl w:val="0"/>
        <w:numPr>
          <w:ilvl w:val="0"/>
          <w:numId w:val="14"/>
        </w:numPr>
        <w:tabs>
          <w:tab w:val="clear" w:pos="360"/>
          <w:tab w:val="clear" w:pos="426"/>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 xml:space="preserve">zpracování </w:t>
      </w:r>
      <w:r w:rsidR="004B060F">
        <w:rPr>
          <w:rFonts w:ascii="Tahoma" w:hAnsi="Tahoma" w:cs="Tahoma"/>
          <w:sz w:val="22"/>
          <w:szCs w:val="22"/>
        </w:rPr>
        <w:t xml:space="preserve">a podání </w:t>
      </w:r>
      <w:r w:rsidR="00864018">
        <w:rPr>
          <w:rFonts w:ascii="Tahoma" w:hAnsi="Tahoma" w:cs="Tahoma"/>
          <w:sz w:val="22"/>
          <w:szCs w:val="22"/>
        </w:rPr>
        <w:t xml:space="preserve">veškerých </w:t>
      </w:r>
      <w:r w:rsidRPr="00080BAF">
        <w:rPr>
          <w:rFonts w:ascii="Tahoma" w:hAnsi="Tahoma" w:cs="Tahoma"/>
          <w:sz w:val="22"/>
          <w:szCs w:val="22"/>
        </w:rPr>
        <w:t>žádost</w:t>
      </w:r>
      <w:r w:rsidR="00864018">
        <w:rPr>
          <w:rFonts w:ascii="Tahoma" w:hAnsi="Tahoma" w:cs="Tahoma"/>
          <w:sz w:val="22"/>
          <w:szCs w:val="22"/>
        </w:rPr>
        <w:t>í</w:t>
      </w:r>
      <w:r w:rsidRPr="00080BAF">
        <w:rPr>
          <w:rFonts w:ascii="Tahoma" w:hAnsi="Tahoma" w:cs="Tahoma"/>
          <w:sz w:val="22"/>
          <w:szCs w:val="22"/>
        </w:rPr>
        <w:t xml:space="preserve"> o vydání </w:t>
      </w:r>
      <w:r w:rsidR="00864018">
        <w:rPr>
          <w:rFonts w:ascii="Tahoma" w:hAnsi="Tahoma" w:cs="Tahoma"/>
          <w:sz w:val="22"/>
          <w:szCs w:val="22"/>
        </w:rPr>
        <w:t xml:space="preserve">příslušných </w:t>
      </w:r>
      <w:r w:rsidR="006076BC">
        <w:rPr>
          <w:rFonts w:ascii="Tahoma" w:hAnsi="Tahoma" w:cs="Tahoma"/>
          <w:sz w:val="22"/>
          <w:szCs w:val="22"/>
        </w:rPr>
        <w:t>rozhodnutí</w:t>
      </w:r>
      <w:r w:rsidR="00864018">
        <w:rPr>
          <w:rFonts w:ascii="Tahoma" w:hAnsi="Tahoma" w:cs="Tahoma"/>
          <w:sz w:val="22"/>
          <w:szCs w:val="22"/>
        </w:rPr>
        <w:t>,</w:t>
      </w:r>
      <w:r w:rsidR="00501480">
        <w:rPr>
          <w:rFonts w:ascii="Tahoma" w:hAnsi="Tahoma" w:cs="Tahoma"/>
          <w:sz w:val="22"/>
          <w:szCs w:val="22"/>
        </w:rPr>
        <w:t xml:space="preserve"> na</w:t>
      </w:r>
      <w:r w:rsidR="000B41CA">
        <w:rPr>
          <w:rFonts w:ascii="Tahoma" w:hAnsi="Tahoma" w:cs="Tahoma"/>
          <w:sz w:val="22"/>
          <w:szCs w:val="22"/>
        </w:rPr>
        <w:t> </w:t>
      </w:r>
      <w:r w:rsidR="00864018">
        <w:rPr>
          <w:rFonts w:ascii="Tahoma" w:hAnsi="Tahoma" w:cs="Tahoma"/>
          <w:sz w:val="22"/>
          <w:szCs w:val="22"/>
        </w:rPr>
        <w:t>základě</w:t>
      </w:r>
      <w:r w:rsidR="00E8602D">
        <w:rPr>
          <w:rFonts w:ascii="Tahoma" w:hAnsi="Tahoma" w:cs="Tahoma"/>
          <w:sz w:val="22"/>
          <w:szCs w:val="22"/>
        </w:rPr>
        <w:t>,</w:t>
      </w:r>
      <w:r w:rsidR="00864018">
        <w:rPr>
          <w:rFonts w:ascii="Tahoma" w:hAnsi="Tahoma" w:cs="Tahoma"/>
          <w:sz w:val="22"/>
          <w:szCs w:val="22"/>
        </w:rPr>
        <w:t xml:space="preserve"> kterých </w:t>
      </w:r>
      <w:r w:rsidR="00864018" w:rsidRPr="00080BAF">
        <w:rPr>
          <w:rFonts w:ascii="Tahoma" w:hAnsi="Tahoma" w:cs="Tahoma"/>
          <w:sz w:val="22"/>
          <w:szCs w:val="22"/>
        </w:rPr>
        <w:t>bude možno stavbu</w:t>
      </w:r>
      <w:r w:rsidR="00864018">
        <w:rPr>
          <w:rFonts w:ascii="Tahoma" w:hAnsi="Tahoma" w:cs="Tahoma"/>
          <w:sz w:val="22"/>
          <w:szCs w:val="22"/>
        </w:rPr>
        <w:t xml:space="preserve"> </w:t>
      </w:r>
      <w:bookmarkStart w:id="6" w:name="_Hlk42522875"/>
      <w:r w:rsidR="00864018">
        <w:rPr>
          <w:rFonts w:ascii="Tahoma" w:hAnsi="Tahoma" w:cs="Tahoma"/>
          <w:sz w:val="22"/>
          <w:szCs w:val="22"/>
        </w:rPr>
        <w:t xml:space="preserve">v souladu se stavebním zákonem </w:t>
      </w:r>
      <w:bookmarkEnd w:id="6"/>
      <w:r w:rsidR="00864018">
        <w:rPr>
          <w:rFonts w:ascii="Tahoma" w:hAnsi="Tahoma" w:cs="Tahoma"/>
          <w:sz w:val="22"/>
          <w:szCs w:val="22"/>
        </w:rPr>
        <w:t>a jeho prováděcími právními předpisy</w:t>
      </w:r>
      <w:r w:rsidR="00864018" w:rsidRPr="00080BAF">
        <w:rPr>
          <w:rFonts w:ascii="Tahoma" w:hAnsi="Tahoma" w:cs="Tahoma"/>
          <w:sz w:val="22"/>
          <w:szCs w:val="22"/>
        </w:rPr>
        <w:t xml:space="preserve"> provést</w:t>
      </w:r>
      <w:r w:rsidR="00864018" w:rsidRPr="00864018">
        <w:rPr>
          <w:rFonts w:ascii="Tahoma" w:hAnsi="Tahoma" w:cs="Tahoma"/>
          <w:sz w:val="22"/>
          <w:szCs w:val="22"/>
        </w:rPr>
        <w:t>,</w:t>
      </w:r>
    </w:p>
    <w:p w14:paraId="58E24D24" w14:textId="77777777" w:rsidR="00A54991" w:rsidRDefault="00855F17" w:rsidP="001B2D2A">
      <w:pPr>
        <w:pStyle w:val="OdstavecSmlouvy"/>
        <w:keepLines w:val="0"/>
        <w:widowControl w:val="0"/>
        <w:numPr>
          <w:ilvl w:val="0"/>
          <w:numId w:val="14"/>
        </w:numPr>
        <w:tabs>
          <w:tab w:val="clear" w:pos="360"/>
          <w:tab w:val="clear" w:pos="426"/>
          <w:tab w:val="clear" w:pos="1701"/>
          <w:tab w:val="left" w:pos="714"/>
        </w:tabs>
        <w:spacing w:before="120" w:after="0"/>
        <w:ind w:left="714" w:hanging="357"/>
        <w:rPr>
          <w:rFonts w:ascii="Tahoma" w:hAnsi="Tahoma" w:cs="Tahoma"/>
          <w:sz w:val="22"/>
          <w:szCs w:val="22"/>
        </w:rPr>
      </w:pPr>
      <w:r w:rsidRPr="00A65E9E">
        <w:rPr>
          <w:rFonts w:ascii="Tahoma" w:hAnsi="Tahoma" w:cs="Tahoma"/>
          <w:sz w:val="22"/>
          <w:szCs w:val="22"/>
        </w:rPr>
        <w:t xml:space="preserve">projednání záměru a zajištění </w:t>
      </w:r>
      <w:r w:rsidR="00A54991" w:rsidRPr="00A65E9E">
        <w:rPr>
          <w:rFonts w:ascii="Tahoma" w:hAnsi="Tahoma" w:cs="Tahoma"/>
          <w:sz w:val="22"/>
          <w:szCs w:val="22"/>
        </w:rPr>
        <w:t>doklad</w:t>
      </w:r>
      <w:r w:rsidRPr="00A65E9E">
        <w:rPr>
          <w:rFonts w:ascii="Tahoma" w:hAnsi="Tahoma" w:cs="Tahoma"/>
          <w:sz w:val="22"/>
          <w:szCs w:val="22"/>
        </w:rPr>
        <w:t>ů</w:t>
      </w:r>
      <w:r w:rsidR="00A54991" w:rsidRPr="00A65E9E">
        <w:rPr>
          <w:rFonts w:ascii="Tahoma" w:hAnsi="Tahoma" w:cs="Tahoma"/>
          <w:sz w:val="22"/>
          <w:szCs w:val="22"/>
        </w:rPr>
        <w:t xml:space="preserve"> o</w:t>
      </w:r>
      <w:r w:rsidR="006076BC" w:rsidRPr="00A65E9E">
        <w:rPr>
          <w:rFonts w:ascii="Tahoma" w:hAnsi="Tahoma" w:cs="Tahoma"/>
          <w:sz w:val="22"/>
          <w:szCs w:val="22"/>
        </w:rPr>
        <w:t> </w:t>
      </w:r>
      <w:r w:rsidR="00A54991" w:rsidRPr="00A65E9E">
        <w:rPr>
          <w:rFonts w:ascii="Tahoma" w:hAnsi="Tahoma" w:cs="Tahoma"/>
          <w:sz w:val="22"/>
          <w:szCs w:val="22"/>
        </w:rPr>
        <w:t xml:space="preserve">výsledcích projednání s příslušnými </w:t>
      </w:r>
      <w:r w:rsidR="00501480" w:rsidRPr="00A65E9E">
        <w:rPr>
          <w:rFonts w:ascii="Tahoma" w:hAnsi="Tahoma" w:cs="Tahoma"/>
          <w:sz w:val="22"/>
          <w:szCs w:val="22"/>
        </w:rPr>
        <w:t xml:space="preserve">dotčenými </w:t>
      </w:r>
      <w:r w:rsidR="00A54991" w:rsidRPr="00A65E9E">
        <w:rPr>
          <w:rFonts w:ascii="Tahoma" w:hAnsi="Tahoma" w:cs="Tahoma"/>
          <w:sz w:val="22"/>
          <w:szCs w:val="22"/>
        </w:rPr>
        <w:t xml:space="preserve">orgány a organizacemi pověřenými výkonem státní správy </w:t>
      </w:r>
      <w:r w:rsidR="006076BC" w:rsidRPr="00A65E9E">
        <w:rPr>
          <w:rFonts w:ascii="Tahoma" w:hAnsi="Tahoma" w:cs="Tahoma"/>
          <w:sz w:val="22"/>
          <w:szCs w:val="22"/>
        </w:rPr>
        <w:t>a s ostatními účastníky řízení,</w:t>
      </w:r>
    </w:p>
    <w:p w14:paraId="7EC2CC1C" w14:textId="26B7787C" w:rsidR="00B25458" w:rsidRPr="00080BAF" w:rsidRDefault="00A54991" w:rsidP="001B2D2A">
      <w:pPr>
        <w:pStyle w:val="OdstavecSmlouvy"/>
        <w:keepLines w:val="0"/>
        <w:widowControl w:val="0"/>
        <w:numPr>
          <w:ilvl w:val="0"/>
          <w:numId w:val="14"/>
        </w:numPr>
        <w:tabs>
          <w:tab w:val="clear" w:pos="360"/>
          <w:tab w:val="clear" w:pos="426"/>
          <w:tab w:val="clear" w:pos="1701"/>
          <w:tab w:val="left" w:pos="720"/>
        </w:tabs>
        <w:spacing w:before="120" w:after="0"/>
        <w:ind w:left="714" w:hanging="357"/>
        <w:rPr>
          <w:rFonts w:ascii="Tahoma" w:hAnsi="Tahoma" w:cs="Tahoma"/>
          <w:sz w:val="22"/>
          <w:szCs w:val="22"/>
        </w:rPr>
      </w:pPr>
      <w:r w:rsidRPr="4C5F9115">
        <w:rPr>
          <w:rFonts w:ascii="Tahoma" w:hAnsi="Tahoma" w:cs="Tahoma"/>
          <w:sz w:val="22"/>
          <w:szCs w:val="22"/>
        </w:rPr>
        <w:t xml:space="preserve">účast na jednáních a další úkony v rámci </w:t>
      </w:r>
      <w:r w:rsidR="004A499D">
        <w:rPr>
          <w:rFonts w:ascii="Tahoma" w:hAnsi="Tahoma" w:cs="Tahoma"/>
          <w:sz w:val="22"/>
          <w:szCs w:val="22"/>
        </w:rPr>
        <w:t xml:space="preserve">společného </w:t>
      </w:r>
      <w:r w:rsidRPr="4C5F9115">
        <w:rPr>
          <w:rFonts w:ascii="Tahoma" w:hAnsi="Tahoma" w:cs="Tahoma"/>
          <w:sz w:val="22"/>
          <w:szCs w:val="22"/>
        </w:rPr>
        <w:t>řízení</w:t>
      </w:r>
      <w:r w:rsidR="00AD0B92">
        <w:rPr>
          <w:rFonts w:ascii="Tahoma" w:hAnsi="Tahoma" w:cs="Tahoma"/>
          <w:sz w:val="22"/>
          <w:szCs w:val="22"/>
        </w:rPr>
        <w:t>.</w:t>
      </w:r>
    </w:p>
    <w:p w14:paraId="5DE4C127" w14:textId="77777777" w:rsidR="004A7064" w:rsidRPr="00080BAF" w:rsidRDefault="004A7064"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funkce koordinátora bezpečnosti a ochrany zdraví při práci na staveništi </w:t>
      </w:r>
      <w:r w:rsidRPr="00214D37">
        <w:rPr>
          <w:rFonts w:ascii="Tahoma" w:hAnsi="Tahoma" w:cs="Tahoma"/>
          <w:b/>
          <w:sz w:val="22"/>
          <w:szCs w:val="22"/>
          <w:u w:val="single"/>
        </w:rPr>
        <w:t>po dobu přípravy stavby</w:t>
      </w:r>
      <w:r w:rsidRPr="00080BAF">
        <w:rPr>
          <w:rFonts w:ascii="Tahoma" w:hAnsi="Tahoma" w:cs="Tahoma"/>
          <w:sz w:val="22"/>
          <w:szCs w:val="22"/>
          <w:u w:val="single"/>
        </w:rPr>
        <w:t xml:space="preserve"> </w:t>
      </w:r>
      <w:r w:rsidR="001349ED" w:rsidRPr="00080BAF">
        <w:rPr>
          <w:rFonts w:ascii="Tahoma" w:hAnsi="Tahoma" w:cs="Tahoma"/>
          <w:sz w:val="22"/>
          <w:szCs w:val="22"/>
          <w:u w:val="single"/>
        </w:rPr>
        <w:t>příkazník</w:t>
      </w:r>
      <w:r w:rsidRPr="00080BAF">
        <w:rPr>
          <w:rFonts w:ascii="Tahoma" w:hAnsi="Tahoma" w:cs="Tahoma"/>
          <w:sz w:val="22"/>
          <w:szCs w:val="22"/>
          <w:u w:val="single"/>
        </w:rPr>
        <w:t xml:space="preserve"> zejména:</w:t>
      </w:r>
    </w:p>
    <w:p w14:paraId="2BD2DDFF"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 xml:space="preserve">v dostatečném časovém předstihu před zadáním díla zhotoviteli stavby předá </w:t>
      </w:r>
      <w:r w:rsidR="001349ED" w:rsidRPr="00080BAF">
        <w:rPr>
          <w:rFonts w:ascii="Tahoma" w:hAnsi="Tahoma" w:cs="Tahoma"/>
          <w:sz w:val="22"/>
          <w:szCs w:val="22"/>
        </w:rPr>
        <w:t>příkazc</w:t>
      </w:r>
      <w:r w:rsidRPr="00080BAF">
        <w:rPr>
          <w:rFonts w:ascii="Tahoma" w:hAnsi="Tahoma" w:cs="Tahoma"/>
          <w:sz w:val="22"/>
          <w:szCs w:val="22"/>
        </w:rPr>
        <w:t>i přehled právních předpisů vztahujících</w:t>
      </w:r>
      <w:r w:rsidR="00BC7EB7" w:rsidRPr="00080BAF">
        <w:rPr>
          <w:rFonts w:ascii="Tahoma" w:hAnsi="Tahoma" w:cs="Tahoma"/>
          <w:sz w:val="22"/>
          <w:szCs w:val="22"/>
        </w:rPr>
        <w:t xml:space="preserve"> </w:t>
      </w:r>
      <w:r w:rsidRPr="00080BAF">
        <w:rPr>
          <w:rFonts w:ascii="Tahoma" w:hAnsi="Tahoma" w:cs="Tahoma"/>
          <w:sz w:val="22"/>
          <w:szCs w:val="22"/>
        </w:rPr>
        <w:t>se ke stavbě, informace o rizicích, která se mohou při realizaci stavby vyskytnout, se zřetelem na práce a</w:t>
      </w:r>
      <w:r w:rsidR="006076BC">
        <w:rPr>
          <w:rFonts w:ascii="Tahoma" w:hAnsi="Tahoma" w:cs="Tahoma"/>
          <w:sz w:val="22"/>
          <w:szCs w:val="22"/>
        </w:rPr>
        <w:t> </w:t>
      </w:r>
      <w:r w:rsidRPr="00080BAF">
        <w:rPr>
          <w:rFonts w:ascii="Tahoma" w:hAnsi="Tahoma" w:cs="Tahoma"/>
          <w:sz w:val="22"/>
          <w:szCs w:val="22"/>
        </w:rPr>
        <w:t>činnosti vystavující fyzickou osobu zvýšenému ohrožení života nebo poškození zdraví, a další podklady nutné pro zajištění bezpečného a zdraví neohrožujícího pracovního prostředí a</w:t>
      </w:r>
      <w:r w:rsidR="000B41CA">
        <w:rPr>
          <w:rFonts w:ascii="Tahoma" w:hAnsi="Tahoma" w:cs="Tahoma"/>
          <w:sz w:val="22"/>
          <w:szCs w:val="22"/>
        </w:rPr>
        <w:t> </w:t>
      </w:r>
      <w:r w:rsidRPr="00080BAF">
        <w:rPr>
          <w:rFonts w:ascii="Tahoma" w:hAnsi="Tahoma" w:cs="Tahoma"/>
          <w:sz w:val="22"/>
          <w:szCs w:val="22"/>
        </w:rPr>
        <w:t>podmínek výkonu práce, na kte</w:t>
      </w:r>
      <w:r w:rsidR="006076BC">
        <w:rPr>
          <w:rFonts w:ascii="Tahoma" w:hAnsi="Tahoma" w:cs="Tahoma"/>
          <w:sz w:val="22"/>
          <w:szCs w:val="22"/>
        </w:rPr>
        <w:t>ré je třeba vzít zřetel s </w:t>
      </w:r>
      <w:r w:rsidRPr="00080BAF">
        <w:rPr>
          <w:rFonts w:ascii="Tahoma" w:hAnsi="Tahoma" w:cs="Tahoma"/>
          <w:sz w:val="22"/>
          <w:szCs w:val="22"/>
        </w:rPr>
        <w:t>ohledem na charakter stavby a</w:t>
      </w:r>
      <w:r w:rsidR="000B41CA">
        <w:rPr>
          <w:rFonts w:ascii="Tahoma" w:hAnsi="Tahoma" w:cs="Tahoma"/>
          <w:sz w:val="22"/>
          <w:szCs w:val="22"/>
        </w:rPr>
        <w:t> </w:t>
      </w:r>
      <w:r w:rsidRPr="00080BAF">
        <w:rPr>
          <w:rFonts w:ascii="Tahoma" w:hAnsi="Tahoma" w:cs="Tahoma"/>
          <w:sz w:val="22"/>
          <w:szCs w:val="22"/>
        </w:rPr>
        <w:t>její realizaci,</w:t>
      </w:r>
    </w:p>
    <w:p w14:paraId="539B3788" w14:textId="77777777" w:rsidR="004A7064" w:rsidRPr="006076BC"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bez zbytečného odkladu předá zhotoviteli stavby, pokud byl již určen, veškeré další informace o bezpečnostních a zdravotních rizicích, které jsou mu známy a které se dotýkají jejich činnosti,</w:t>
      </w:r>
    </w:p>
    <w:p w14:paraId="04AE4995"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dá podněty a doporučí technická řešení nebo organizační opatření, která jsou z</w:t>
      </w:r>
      <w:r w:rsidR="006076BC">
        <w:rPr>
          <w:rFonts w:ascii="Tahoma" w:hAnsi="Tahoma" w:cs="Tahoma"/>
          <w:sz w:val="22"/>
          <w:szCs w:val="22"/>
        </w:rPr>
        <w:t> hlediska zajištění bezpečného a </w:t>
      </w:r>
      <w:r w:rsidRPr="00080BAF">
        <w:rPr>
          <w:rFonts w:ascii="Tahoma" w:hAnsi="Tahoma" w:cs="Tahoma"/>
          <w:sz w:val="22"/>
          <w:szCs w:val="22"/>
        </w:rPr>
        <w:t>zdraví neohrožujícího pracovního prostředí a</w:t>
      </w:r>
      <w:r w:rsidR="006076BC">
        <w:rPr>
          <w:rFonts w:ascii="Tahoma" w:hAnsi="Tahoma" w:cs="Tahoma"/>
          <w:sz w:val="22"/>
          <w:szCs w:val="22"/>
        </w:rPr>
        <w:t> </w:t>
      </w:r>
      <w:r w:rsidRPr="00080BAF">
        <w:rPr>
          <w:rFonts w:ascii="Tahoma" w:hAnsi="Tahoma" w:cs="Tahoma"/>
          <w:sz w:val="22"/>
          <w:szCs w:val="22"/>
        </w:rPr>
        <w:t>podmínek výkonu práce vhodná pro plánování jednotlivých prací, zejména těch, které se uskutečňují současně nebo v návaznosti; dbá, aby doporučované řešení bylo technicky realizovatelné a</w:t>
      </w:r>
      <w:r w:rsidR="006076BC">
        <w:rPr>
          <w:rFonts w:ascii="Tahoma" w:hAnsi="Tahoma" w:cs="Tahoma"/>
          <w:sz w:val="22"/>
          <w:szCs w:val="22"/>
        </w:rPr>
        <w:t> </w:t>
      </w:r>
      <w:r w:rsidRPr="00080BAF">
        <w:rPr>
          <w:rFonts w:ascii="Tahoma" w:hAnsi="Tahoma" w:cs="Tahoma"/>
          <w:sz w:val="22"/>
          <w:szCs w:val="22"/>
        </w:rPr>
        <w:t>v</w:t>
      </w:r>
      <w:r w:rsidR="006076BC">
        <w:rPr>
          <w:rFonts w:ascii="Tahoma" w:hAnsi="Tahoma" w:cs="Tahoma"/>
          <w:sz w:val="22"/>
          <w:szCs w:val="22"/>
        </w:rPr>
        <w:t> </w:t>
      </w:r>
      <w:r w:rsidRPr="00080BAF">
        <w:rPr>
          <w:rFonts w:ascii="Tahoma" w:hAnsi="Tahoma" w:cs="Tahoma"/>
          <w:sz w:val="22"/>
          <w:szCs w:val="22"/>
        </w:rPr>
        <w:t>souladu s</w:t>
      </w:r>
      <w:r w:rsidR="006076BC">
        <w:rPr>
          <w:rFonts w:ascii="Tahoma" w:hAnsi="Tahoma" w:cs="Tahoma"/>
          <w:sz w:val="22"/>
          <w:szCs w:val="22"/>
        </w:rPr>
        <w:t> </w:t>
      </w:r>
      <w:r w:rsidRPr="00080BAF">
        <w:rPr>
          <w:rFonts w:ascii="Tahoma" w:hAnsi="Tahoma" w:cs="Tahoma"/>
          <w:sz w:val="22"/>
          <w:szCs w:val="22"/>
        </w:rPr>
        <w:t>právními a</w:t>
      </w:r>
      <w:r w:rsidR="006076BC">
        <w:rPr>
          <w:rFonts w:ascii="Tahoma" w:hAnsi="Tahoma" w:cs="Tahoma"/>
          <w:sz w:val="22"/>
          <w:szCs w:val="22"/>
        </w:rPr>
        <w:t> ostatními předpisy k zajištění bezpečnosti a </w:t>
      </w:r>
      <w:r w:rsidRPr="00080BAF">
        <w:rPr>
          <w:rFonts w:ascii="Tahoma" w:hAnsi="Tahoma" w:cs="Tahoma"/>
          <w:sz w:val="22"/>
          <w:szCs w:val="22"/>
        </w:rPr>
        <w:t>ochrany zdraví při</w:t>
      </w:r>
      <w:r w:rsidR="006076BC">
        <w:rPr>
          <w:rFonts w:ascii="Tahoma" w:hAnsi="Tahoma" w:cs="Tahoma"/>
          <w:sz w:val="22"/>
          <w:szCs w:val="22"/>
        </w:rPr>
        <w:t> </w:t>
      </w:r>
      <w:r w:rsidRPr="00080BAF">
        <w:rPr>
          <w:rFonts w:ascii="Tahoma" w:hAnsi="Tahoma" w:cs="Tahoma"/>
          <w:sz w:val="22"/>
          <w:szCs w:val="22"/>
        </w:rPr>
        <w:t>práci a</w:t>
      </w:r>
      <w:r w:rsidR="006076BC">
        <w:rPr>
          <w:rFonts w:ascii="Tahoma" w:hAnsi="Tahoma" w:cs="Tahoma"/>
          <w:sz w:val="22"/>
          <w:szCs w:val="22"/>
        </w:rPr>
        <w:t> aby bylo, s přihlédnutím k </w:t>
      </w:r>
      <w:r w:rsidRPr="00080BAF">
        <w:rPr>
          <w:rFonts w:ascii="Tahoma" w:hAnsi="Tahoma" w:cs="Tahoma"/>
          <w:sz w:val="22"/>
          <w:szCs w:val="22"/>
        </w:rPr>
        <w:t xml:space="preserve">účelu stanovenému </w:t>
      </w:r>
      <w:r w:rsidR="0017601F">
        <w:rPr>
          <w:rFonts w:ascii="Tahoma" w:hAnsi="Tahoma" w:cs="Tahoma"/>
          <w:sz w:val="22"/>
          <w:szCs w:val="22"/>
        </w:rPr>
        <w:t>příkazcem</w:t>
      </w:r>
      <w:r w:rsidRPr="00080BAF">
        <w:rPr>
          <w:rFonts w:ascii="Tahoma" w:hAnsi="Tahoma" w:cs="Tahoma"/>
          <w:sz w:val="22"/>
          <w:szCs w:val="22"/>
        </w:rPr>
        <w:t>, ekonomicky přiměřené,</w:t>
      </w:r>
    </w:p>
    <w:p w14:paraId="2D497F32"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poskytne zhotoviteli stavby, pokud byl již určen,</w:t>
      </w:r>
      <w:r w:rsidRPr="00080BAF">
        <w:rPr>
          <w:rFonts w:ascii="Tahoma" w:hAnsi="Tahoma" w:cs="Tahoma"/>
          <w:i/>
          <w:sz w:val="22"/>
          <w:szCs w:val="22"/>
        </w:rPr>
        <w:t xml:space="preserve"> </w:t>
      </w:r>
      <w:r w:rsidRPr="00080BAF">
        <w:rPr>
          <w:rFonts w:ascii="Tahoma" w:hAnsi="Tahoma" w:cs="Tahoma"/>
          <w:sz w:val="22"/>
          <w:szCs w:val="22"/>
        </w:rPr>
        <w:t>odborné konzultace a doporučení týkající se požadavků na zajištění bezpečné a zdraví neohrožující práce, odhadu délky času potřebného pro provedení plánovaných prací nebo činností se</w:t>
      </w:r>
      <w:r w:rsidR="006076BC">
        <w:rPr>
          <w:rFonts w:ascii="Tahoma" w:hAnsi="Tahoma" w:cs="Tahoma"/>
          <w:sz w:val="22"/>
          <w:szCs w:val="22"/>
        </w:rPr>
        <w:t> zřetelem na </w:t>
      </w:r>
      <w:r w:rsidRPr="00080BAF">
        <w:rPr>
          <w:rFonts w:ascii="Tahoma" w:hAnsi="Tahoma" w:cs="Tahoma"/>
          <w:sz w:val="22"/>
          <w:szCs w:val="22"/>
        </w:rPr>
        <w:t>specifická opatření, pracovní nebo technologické postupy a</w:t>
      </w:r>
      <w:r w:rsidR="006076BC">
        <w:rPr>
          <w:rFonts w:ascii="Tahoma" w:hAnsi="Tahoma" w:cs="Tahoma"/>
          <w:sz w:val="22"/>
          <w:szCs w:val="22"/>
        </w:rPr>
        <w:t> </w:t>
      </w:r>
      <w:r w:rsidRPr="00080BAF">
        <w:rPr>
          <w:rFonts w:ascii="Tahoma" w:hAnsi="Tahoma" w:cs="Tahoma"/>
          <w:sz w:val="22"/>
          <w:szCs w:val="22"/>
        </w:rPr>
        <w:t>procesy a potřebnou organizaci prací v průběhu realizace stavby,</w:t>
      </w:r>
    </w:p>
    <w:p w14:paraId="77A15F20"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 xml:space="preserve">zabezpečí, aby plán </w:t>
      </w:r>
      <w:r w:rsidR="00BE3476" w:rsidRPr="00080BAF">
        <w:rPr>
          <w:rFonts w:ascii="Tahoma" w:hAnsi="Tahoma" w:cs="Tahoma"/>
          <w:sz w:val="22"/>
          <w:szCs w:val="22"/>
        </w:rPr>
        <w:t>BOZP</w:t>
      </w:r>
      <w:r w:rsidRPr="00080BAF">
        <w:rPr>
          <w:rFonts w:ascii="Tahoma" w:hAnsi="Tahoma" w:cs="Tahoma"/>
          <w:sz w:val="22"/>
          <w:szCs w:val="22"/>
        </w:rPr>
        <w:t xml:space="preserve"> obsahoval, přiměřeně povaze a rozsahu stavby a</w:t>
      </w:r>
      <w:r w:rsidR="006076BC">
        <w:rPr>
          <w:rFonts w:ascii="Tahoma" w:hAnsi="Tahoma" w:cs="Tahoma"/>
          <w:sz w:val="22"/>
          <w:szCs w:val="22"/>
        </w:rPr>
        <w:t> </w:t>
      </w:r>
      <w:r w:rsidRPr="00080BAF">
        <w:rPr>
          <w:rFonts w:ascii="Tahoma" w:hAnsi="Tahoma" w:cs="Tahoma"/>
          <w:sz w:val="22"/>
          <w:szCs w:val="22"/>
        </w:rPr>
        <w:t>místním a</w:t>
      </w:r>
      <w:r w:rsidR="006076BC">
        <w:rPr>
          <w:rFonts w:ascii="Tahoma" w:hAnsi="Tahoma" w:cs="Tahoma"/>
          <w:sz w:val="22"/>
          <w:szCs w:val="22"/>
        </w:rPr>
        <w:t> </w:t>
      </w:r>
      <w:r w:rsidRPr="00080BAF">
        <w:rPr>
          <w:rFonts w:ascii="Tahoma" w:hAnsi="Tahoma" w:cs="Tahoma"/>
          <w:sz w:val="22"/>
          <w:szCs w:val="22"/>
        </w:rPr>
        <w:t>provozním podmínkám</w:t>
      </w:r>
      <w:r w:rsidR="006076BC">
        <w:rPr>
          <w:rFonts w:ascii="Tahoma" w:hAnsi="Tahoma" w:cs="Tahoma"/>
          <w:sz w:val="22"/>
          <w:szCs w:val="22"/>
        </w:rPr>
        <w:t xml:space="preserve"> staveniště, údaje, informace a </w:t>
      </w:r>
      <w:r w:rsidRPr="00080BAF">
        <w:rPr>
          <w:rFonts w:ascii="Tahoma" w:hAnsi="Tahoma" w:cs="Tahoma"/>
          <w:sz w:val="22"/>
          <w:szCs w:val="22"/>
        </w:rPr>
        <w:t>postupy zpracované v</w:t>
      </w:r>
      <w:r w:rsidR="006076BC">
        <w:rPr>
          <w:rFonts w:ascii="Tahoma" w:hAnsi="Tahoma" w:cs="Tahoma"/>
          <w:sz w:val="22"/>
          <w:szCs w:val="22"/>
        </w:rPr>
        <w:t> </w:t>
      </w:r>
      <w:r w:rsidRPr="00080BAF">
        <w:rPr>
          <w:rFonts w:ascii="Tahoma" w:hAnsi="Tahoma" w:cs="Tahoma"/>
          <w:sz w:val="22"/>
          <w:szCs w:val="22"/>
        </w:rPr>
        <w:t>podrobnostech nezbytných pro zajištění bezpečné</w:t>
      </w:r>
      <w:r w:rsidR="006076BC">
        <w:rPr>
          <w:rFonts w:ascii="Tahoma" w:hAnsi="Tahoma" w:cs="Tahoma"/>
          <w:sz w:val="22"/>
          <w:szCs w:val="22"/>
        </w:rPr>
        <w:t xml:space="preserve"> a zdraví neohrožující práce, a </w:t>
      </w:r>
      <w:r w:rsidRPr="00080BAF">
        <w:rPr>
          <w:rFonts w:ascii="Tahoma" w:hAnsi="Tahoma" w:cs="Tahoma"/>
          <w:sz w:val="22"/>
          <w:szCs w:val="22"/>
        </w:rPr>
        <w:t>aby byl odsouhlasen a podepsán všemi zhotoviteli stavby, pokud jsou v</w:t>
      </w:r>
      <w:r w:rsidR="006076BC">
        <w:rPr>
          <w:rFonts w:ascii="Tahoma" w:hAnsi="Tahoma" w:cs="Tahoma"/>
          <w:sz w:val="22"/>
          <w:szCs w:val="22"/>
        </w:rPr>
        <w:t> </w:t>
      </w:r>
      <w:r w:rsidRPr="00080BAF">
        <w:rPr>
          <w:rFonts w:ascii="Tahoma" w:hAnsi="Tahoma" w:cs="Tahoma"/>
          <w:sz w:val="22"/>
          <w:szCs w:val="22"/>
        </w:rPr>
        <w:t>době zpracování plánu známi,</w:t>
      </w:r>
    </w:p>
    <w:p w14:paraId="04CB5726"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lastRenderedPageBreak/>
        <w:t>zajistí zpracování požadavků na bezpečnost a ochranu zdraví při práci při udržovacích pracích.</w:t>
      </w:r>
    </w:p>
    <w:p w14:paraId="07DAFE7C" w14:textId="4853BAC3" w:rsidR="00A54991" w:rsidRPr="00080BAF" w:rsidRDefault="00A54991"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V rámci výkonu dozoru</w:t>
      </w:r>
      <w:r w:rsidR="009B0534">
        <w:rPr>
          <w:rFonts w:ascii="Tahoma" w:hAnsi="Tahoma" w:cs="Tahoma"/>
          <w:sz w:val="22"/>
          <w:szCs w:val="22"/>
          <w:u w:val="single"/>
        </w:rPr>
        <w:t xml:space="preserve"> projektanta</w:t>
      </w:r>
      <w:r w:rsidRPr="00080BAF">
        <w:rPr>
          <w:rFonts w:ascii="Tahoma" w:hAnsi="Tahoma" w:cs="Tahoma"/>
          <w:sz w:val="22"/>
          <w:szCs w:val="22"/>
          <w:u w:val="single"/>
        </w:rPr>
        <w:t xml:space="preserve"> bude </w:t>
      </w:r>
      <w:r w:rsidR="00656C88" w:rsidRPr="00080BAF">
        <w:rPr>
          <w:rFonts w:ascii="Tahoma" w:hAnsi="Tahoma" w:cs="Tahoma"/>
          <w:sz w:val="22"/>
          <w:szCs w:val="22"/>
          <w:u w:val="single"/>
        </w:rPr>
        <w:t>p</w:t>
      </w:r>
      <w:r w:rsidR="001349ED" w:rsidRPr="00080BAF">
        <w:rPr>
          <w:rFonts w:ascii="Tahoma" w:hAnsi="Tahoma" w:cs="Tahoma"/>
          <w:sz w:val="22"/>
          <w:szCs w:val="22"/>
          <w:u w:val="single"/>
        </w:rPr>
        <w:t>říkazník</w:t>
      </w:r>
      <w:r w:rsidRPr="00080BAF">
        <w:rPr>
          <w:rFonts w:ascii="Tahoma" w:hAnsi="Tahoma" w:cs="Tahoma"/>
          <w:sz w:val="22"/>
          <w:szCs w:val="22"/>
          <w:u w:val="single"/>
        </w:rPr>
        <w:t xml:space="preserve"> zabezpečovat zejména:</w:t>
      </w:r>
    </w:p>
    <w:p w14:paraId="77619EEE" w14:textId="77777777" w:rsidR="00A54991" w:rsidRDefault="00A54991" w:rsidP="001B2D2A">
      <w:pPr>
        <w:pStyle w:val="OdstavecSmlouvy"/>
        <w:keepLines w:val="0"/>
        <w:numPr>
          <w:ilvl w:val="0"/>
          <w:numId w:val="15"/>
        </w:numPr>
        <w:tabs>
          <w:tab w:val="clear" w:pos="426"/>
          <w:tab w:val="clear" w:pos="757"/>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účast na předání staveniště zhotoviteli stavby,</w:t>
      </w:r>
    </w:p>
    <w:p w14:paraId="771B0007" w14:textId="77777777" w:rsidR="00811500" w:rsidRPr="00746252" w:rsidRDefault="003F624D" w:rsidP="001B2D2A">
      <w:pPr>
        <w:pStyle w:val="OdstavecSmlouvy"/>
        <w:keepLines w:val="0"/>
        <w:numPr>
          <w:ilvl w:val="0"/>
          <w:numId w:val="15"/>
        </w:numPr>
        <w:tabs>
          <w:tab w:val="clear" w:pos="426"/>
          <w:tab w:val="clear" w:pos="757"/>
          <w:tab w:val="clear" w:pos="1701"/>
          <w:tab w:val="left" w:pos="714"/>
        </w:tabs>
        <w:spacing w:before="120" w:after="0"/>
        <w:ind w:left="714" w:hanging="357"/>
        <w:rPr>
          <w:rFonts w:ascii="Tahoma" w:hAnsi="Tahoma" w:cs="Tahoma"/>
          <w:sz w:val="22"/>
          <w:szCs w:val="22"/>
        </w:rPr>
      </w:pPr>
      <w:r w:rsidRPr="00742BEA">
        <w:rPr>
          <w:rFonts w:ascii="Tahoma" w:hAnsi="Tahoma" w:cs="Tahoma"/>
          <w:sz w:val="22"/>
          <w:szCs w:val="22"/>
        </w:rPr>
        <w:t>poskytování součinnosti technickému dozoru stavebníka</w:t>
      </w:r>
      <w:r w:rsidR="00880A10">
        <w:rPr>
          <w:rFonts w:ascii="Tahoma" w:hAnsi="Tahoma" w:cs="Tahoma"/>
          <w:sz w:val="22"/>
          <w:szCs w:val="22"/>
        </w:rPr>
        <w:t xml:space="preserve"> a koordinátorovi BOZP</w:t>
      </w:r>
      <w:r w:rsidRPr="00742BEA">
        <w:rPr>
          <w:rFonts w:ascii="Tahoma" w:hAnsi="Tahoma" w:cs="Tahoma"/>
          <w:sz w:val="22"/>
          <w:szCs w:val="22"/>
        </w:rPr>
        <w:t xml:space="preserve"> při kontrolní činnosti realizované stavby</w:t>
      </w:r>
      <w:r w:rsidR="00880A10">
        <w:rPr>
          <w:rFonts w:ascii="Tahoma" w:hAnsi="Tahoma" w:cs="Tahoma"/>
          <w:sz w:val="22"/>
          <w:szCs w:val="22"/>
        </w:rPr>
        <w:t xml:space="preserve"> a </w:t>
      </w:r>
      <w:r w:rsidR="00E9778A">
        <w:rPr>
          <w:rFonts w:ascii="Tahoma" w:hAnsi="Tahoma" w:cs="Tahoma"/>
          <w:sz w:val="22"/>
          <w:szCs w:val="22"/>
        </w:rPr>
        <w:t>spolupráci</w:t>
      </w:r>
      <w:r w:rsidR="00880A10" w:rsidRPr="00811500">
        <w:rPr>
          <w:rFonts w:ascii="Tahoma" w:hAnsi="Tahoma" w:cs="Tahoma"/>
          <w:sz w:val="22"/>
          <w:szCs w:val="22"/>
        </w:rPr>
        <w:t xml:space="preserve"> se zhotovitelem stavby</w:t>
      </w:r>
      <w:r w:rsidR="00880A10">
        <w:rPr>
          <w:rFonts w:ascii="Tahoma" w:hAnsi="Tahoma" w:cs="Tahoma"/>
          <w:sz w:val="22"/>
          <w:szCs w:val="22"/>
        </w:rPr>
        <w:t xml:space="preserve"> po celou dobu realizace stavb</w:t>
      </w:r>
      <w:r w:rsidR="00746252">
        <w:rPr>
          <w:rFonts w:ascii="Tahoma" w:hAnsi="Tahoma" w:cs="Tahoma"/>
          <w:sz w:val="22"/>
          <w:szCs w:val="22"/>
        </w:rPr>
        <w:t>y,</w:t>
      </w:r>
    </w:p>
    <w:p w14:paraId="61DCF837" w14:textId="77777777" w:rsidR="00A54991" w:rsidRPr="00DD0F04"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poskytování vysvětlení nutných k vypracování výrobní dokumentace zhotoviteli stavby</w:t>
      </w:r>
      <w:r w:rsidRPr="00DD0F04">
        <w:rPr>
          <w:rFonts w:ascii="Tahoma" w:hAnsi="Tahoma" w:cs="Tahoma"/>
          <w:sz w:val="22"/>
          <w:szCs w:val="22"/>
        </w:rPr>
        <w:t>,</w:t>
      </w:r>
    </w:p>
    <w:p w14:paraId="752B3091" w14:textId="77777777" w:rsidR="00A54991" w:rsidRPr="00080BAF"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kontrolu dodržení schválených projektových dokumentací s přihlédnutím k podmínkám určeným v pravomocných rozhodnutích dle stavebního zákona a</w:t>
      </w:r>
      <w:r w:rsidR="006076BC">
        <w:rPr>
          <w:rFonts w:ascii="Tahoma" w:hAnsi="Tahoma" w:cs="Tahoma"/>
          <w:sz w:val="22"/>
          <w:szCs w:val="22"/>
        </w:rPr>
        <w:t> </w:t>
      </w:r>
      <w:r w:rsidRPr="00080BAF">
        <w:rPr>
          <w:rFonts w:ascii="Tahoma" w:hAnsi="Tahoma" w:cs="Tahoma"/>
          <w:sz w:val="22"/>
          <w:szCs w:val="22"/>
        </w:rPr>
        <w:t>souvisejících předpisech s poskytováním vysvětlení potřebných pro plynulost výstavby</w:t>
      </w:r>
      <w:r w:rsidR="00746252">
        <w:rPr>
          <w:rFonts w:ascii="Tahoma" w:hAnsi="Tahoma" w:cs="Tahoma"/>
          <w:sz w:val="22"/>
          <w:szCs w:val="22"/>
        </w:rPr>
        <w:t>; v</w:t>
      </w:r>
      <w:r w:rsidR="00746252" w:rsidRPr="00746252">
        <w:rPr>
          <w:rFonts w:ascii="Tahoma" w:hAnsi="Tahoma" w:cs="Tahoma"/>
          <w:sz w:val="22"/>
          <w:szCs w:val="22"/>
        </w:rPr>
        <w:t xml:space="preserve"> případě zjištění rozporu platné projektové dokumentace se skutečností na stavbě je příkazník povinen zjištěné rozpory </w:t>
      </w:r>
      <w:r w:rsidR="00746252">
        <w:rPr>
          <w:rFonts w:ascii="Tahoma" w:hAnsi="Tahoma" w:cs="Tahoma"/>
          <w:sz w:val="22"/>
          <w:szCs w:val="22"/>
        </w:rPr>
        <w:t xml:space="preserve">bezodkladně </w:t>
      </w:r>
      <w:r w:rsidR="00746252" w:rsidRPr="00746252">
        <w:rPr>
          <w:rFonts w:ascii="Tahoma" w:hAnsi="Tahoma" w:cs="Tahoma"/>
          <w:sz w:val="22"/>
          <w:szCs w:val="22"/>
        </w:rPr>
        <w:t>řešit ve spolupráci se zhotovitelem stavby</w:t>
      </w:r>
      <w:r w:rsidR="0069091B">
        <w:rPr>
          <w:rFonts w:ascii="Tahoma" w:hAnsi="Tahoma" w:cs="Tahoma"/>
          <w:sz w:val="22"/>
          <w:szCs w:val="22"/>
        </w:rPr>
        <w:t xml:space="preserve"> a technickým dozorem stavebníka</w:t>
      </w:r>
      <w:r w:rsidR="00746252" w:rsidRPr="00746252">
        <w:rPr>
          <w:rFonts w:ascii="Tahoma" w:hAnsi="Tahoma" w:cs="Tahoma"/>
          <w:sz w:val="22"/>
          <w:szCs w:val="22"/>
        </w:rPr>
        <w:t xml:space="preserve">, </w:t>
      </w:r>
    </w:p>
    <w:p w14:paraId="14F31BAC" w14:textId="77777777" w:rsidR="00A54991" w:rsidRPr="00080BAF"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posuzování návrhu zhotovitele stavby na změny a odchylky v částech projektových dokumentací zpracovávaných zhotovitelem stavby z</w:t>
      </w:r>
      <w:r w:rsidR="006076BC">
        <w:rPr>
          <w:rFonts w:ascii="Tahoma" w:hAnsi="Tahoma" w:cs="Tahoma"/>
          <w:sz w:val="22"/>
          <w:szCs w:val="22"/>
        </w:rPr>
        <w:t> </w:t>
      </w:r>
      <w:r w:rsidRPr="00080BAF">
        <w:rPr>
          <w:rFonts w:ascii="Tahoma" w:hAnsi="Tahoma" w:cs="Tahoma"/>
          <w:sz w:val="22"/>
          <w:szCs w:val="22"/>
        </w:rPr>
        <w:t xml:space="preserve">pohledu dodržení </w:t>
      </w:r>
      <w:r w:rsidR="006076BC" w:rsidRPr="00080BAF">
        <w:rPr>
          <w:rFonts w:ascii="Tahoma" w:hAnsi="Tahoma" w:cs="Tahoma"/>
          <w:sz w:val="22"/>
          <w:szCs w:val="22"/>
        </w:rPr>
        <w:t>technicko</w:t>
      </w:r>
      <w:r w:rsidR="006076BC">
        <w:rPr>
          <w:rFonts w:ascii="Tahoma" w:hAnsi="Tahoma" w:cs="Tahoma"/>
          <w:sz w:val="22"/>
          <w:szCs w:val="22"/>
        </w:rPr>
        <w:t>e</w:t>
      </w:r>
      <w:r w:rsidR="006076BC" w:rsidRPr="00080BAF">
        <w:rPr>
          <w:rFonts w:ascii="Tahoma" w:hAnsi="Tahoma" w:cs="Tahoma"/>
          <w:sz w:val="22"/>
          <w:szCs w:val="22"/>
        </w:rPr>
        <w:t>konomických</w:t>
      </w:r>
      <w:r w:rsidRPr="00080BAF">
        <w:rPr>
          <w:rFonts w:ascii="Tahoma" w:hAnsi="Tahoma" w:cs="Tahoma"/>
          <w:sz w:val="22"/>
          <w:szCs w:val="22"/>
        </w:rPr>
        <w:t xml:space="preserve"> parametrů stavby, dodržení lhůt výstavby, popřípadě dalších údajů a</w:t>
      </w:r>
      <w:r w:rsidR="006076BC">
        <w:rPr>
          <w:rFonts w:ascii="Tahoma" w:hAnsi="Tahoma" w:cs="Tahoma"/>
          <w:sz w:val="22"/>
          <w:szCs w:val="22"/>
        </w:rPr>
        <w:t> </w:t>
      </w:r>
      <w:r w:rsidRPr="00080BAF">
        <w:rPr>
          <w:rFonts w:ascii="Tahoma" w:hAnsi="Tahoma" w:cs="Tahoma"/>
          <w:sz w:val="22"/>
          <w:szCs w:val="22"/>
        </w:rPr>
        <w:t>ukazatelů</w:t>
      </w:r>
      <w:r w:rsidR="00BE3476" w:rsidRPr="00080BAF">
        <w:rPr>
          <w:rFonts w:ascii="Tahoma" w:hAnsi="Tahoma" w:cs="Tahoma"/>
          <w:sz w:val="22"/>
          <w:szCs w:val="22"/>
        </w:rPr>
        <w:t>,</w:t>
      </w:r>
    </w:p>
    <w:p w14:paraId="40725CBB" w14:textId="77777777" w:rsidR="00A54991" w:rsidRPr="007D5003"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vyjádření</w:t>
      </w:r>
      <w:r w:rsidR="3B4B6986" w:rsidRPr="4E220982">
        <w:rPr>
          <w:rFonts w:ascii="Tahoma" w:hAnsi="Tahoma" w:cs="Tahoma"/>
          <w:sz w:val="22"/>
          <w:szCs w:val="22"/>
        </w:rPr>
        <w:t xml:space="preserve"> </w:t>
      </w:r>
      <w:r w:rsidR="4AFD1C88" w:rsidRPr="4E220982">
        <w:rPr>
          <w:rFonts w:ascii="Tahoma" w:hAnsi="Tahoma" w:cs="Tahoma"/>
          <w:sz w:val="22"/>
          <w:szCs w:val="22"/>
        </w:rPr>
        <w:t>při </w:t>
      </w:r>
      <w:r w:rsidRPr="4E220982">
        <w:rPr>
          <w:rFonts w:ascii="Tahoma" w:hAnsi="Tahoma" w:cs="Tahoma"/>
          <w:sz w:val="22"/>
          <w:szCs w:val="22"/>
        </w:rPr>
        <w:t>po</w:t>
      </w:r>
      <w:r w:rsidR="4AFD1C88" w:rsidRPr="4E220982">
        <w:rPr>
          <w:rFonts w:ascii="Tahoma" w:hAnsi="Tahoma" w:cs="Tahoma"/>
          <w:sz w:val="22"/>
          <w:szCs w:val="22"/>
        </w:rPr>
        <w:t>žadavcích zhotovitele stavby na </w:t>
      </w:r>
      <w:r w:rsidRPr="4E220982">
        <w:rPr>
          <w:rFonts w:ascii="Tahoma" w:hAnsi="Tahoma" w:cs="Tahoma"/>
          <w:sz w:val="22"/>
          <w:szCs w:val="22"/>
        </w:rPr>
        <w:t xml:space="preserve">větší množství výkonů </w:t>
      </w:r>
      <w:r w:rsidR="0AE054D2" w:rsidRPr="4E220982">
        <w:rPr>
          <w:rFonts w:ascii="Tahoma" w:hAnsi="Tahoma" w:cs="Tahoma"/>
          <w:sz w:val="22"/>
          <w:szCs w:val="22"/>
        </w:rPr>
        <w:t xml:space="preserve">(víceprací) </w:t>
      </w:r>
      <w:r w:rsidRPr="4E220982">
        <w:rPr>
          <w:rFonts w:ascii="Tahoma" w:hAnsi="Tahoma" w:cs="Tahoma"/>
          <w:sz w:val="22"/>
          <w:szCs w:val="22"/>
        </w:rPr>
        <w:t xml:space="preserve">oproti </w:t>
      </w:r>
      <w:r w:rsidR="5A1B85D3" w:rsidRPr="4E220982">
        <w:rPr>
          <w:rFonts w:ascii="Tahoma" w:hAnsi="Tahoma" w:cs="Tahoma"/>
          <w:sz w:val="22"/>
          <w:szCs w:val="22"/>
        </w:rPr>
        <w:t>DPS</w:t>
      </w:r>
      <w:r w:rsidR="3B4B6986" w:rsidRPr="4E220982">
        <w:rPr>
          <w:rFonts w:ascii="Tahoma" w:hAnsi="Tahoma" w:cs="Tahoma"/>
          <w:sz w:val="22"/>
          <w:szCs w:val="22"/>
        </w:rPr>
        <w:t xml:space="preserve"> a</w:t>
      </w:r>
      <w:r w:rsidR="4AFD1C88" w:rsidRPr="4E220982">
        <w:rPr>
          <w:rFonts w:ascii="Tahoma" w:hAnsi="Tahoma" w:cs="Tahoma"/>
          <w:sz w:val="22"/>
          <w:szCs w:val="22"/>
        </w:rPr>
        <w:t> </w:t>
      </w:r>
      <w:r w:rsidR="3B4B6986" w:rsidRPr="4E220982">
        <w:rPr>
          <w:rFonts w:ascii="Tahoma" w:hAnsi="Tahoma" w:cs="Tahoma"/>
          <w:sz w:val="22"/>
          <w:szCs w:val="22"/>
        </w:rPr>
        <w:t>soupisu prací</w:t>
      </w:r>
      <w:r w:rsidR="32813623" w:rsidRPr="4E220982">
        <w:rPr>
          <w:rFonts w:ascii="Tahoma" w:hAnsi="Tahoma" w:cs="Tahoma"/>
          <w:sz w:val="22"/>
          <w:szCs w:val="22"/>
        </w:rPr>
        <w:t>,</w:t>
      </w:r>
    </w:p>
    <w:p w14:paraId="7E5C40D4" w14:textId="4EE14F5C" w:rsidR="00C770DB" w:rsidRDefault="792CE883"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 xml:space="preserve">kontrolu rozpočtu víceprací </w:t>
      </w:r>
      <w:r w:rsidR="0AE054D2" w:rsidRPr="4E220982">
        <w:rPr>
          <w:rFonts w:ascii="Tahoma" w:hAnsi="Tahoma" w:cs="Tahoma"/>
          <w:sz w:val="22"/>
          <w:szCs w:val="22"/>
        </w:rPr>
        <w:t xml:space="preserve">dle písm. </w:t>
      </w:r>
      <w:r w:rsidR="00B744E9">
        <w:rPr>
          <w:rFonts w:ascii="Tahoma" w:hAnsi="Tahoma" w:cs="Tahoma"/>
          <w:sz w:val="22"/>
          <w:szCs w:val="22"/>
        </w:rPr>
        <w:t>f</w:t>
      </w:r>
      <w:r w:rsidR="0AE054D2" w:rsidRPr="4E220982">
        <w:rPr>
          <w:rFonts w:ascii="Tahoma" w:hAnsi="Tahoma" w:cs="Tahoma"/>
          <w:sz w:val="22"/>
          <w:szCs w:val="22"/>
        </w:rPr>
        <w:t>) tohoto odstavce</w:t>
      </w:r>
      <w:r w:rsidR="40B502D1" w:rsidRPr="4E220982">
        <w:rPr>
          <w:rFonts w:ascii="Tahoma" w:hAnsi="Tahoma" w:cs="Tahoma"/>
          <w:sz w:val="22"/>
          <w:szCs w:val="22"/>
        </w:rPr>
        <w:t xml:space="preserve"> smlouvy</w:t>
      </w:r>
      <w:r w:rsidR="0AE054D2" w:rsidRPr="4E220982">
        <w:rPr>
          <w:rFonts w:ascii="Tahoma" w:hAnsi="Tahoma" w:cs="Tahoma"/>
          <w:sz w:val="22"/>
          <w:szCs w:val="22"/>
        </w:rPr>
        <w:t xml:space="preserve"> </w:t>
      </w:r>
      <w:r w:rsidRPr="4E220982">
        <w:rPr>
          <w:rFonts w:ascii="Tahoma" w:hAnsi="Tahoma" w:cs="Tahoma"/>
          <w:sz w:val="22"/>
          <w:szCs w:val="22"/>
        </w:rPr>
        <w:t>předloženého zhotovitelem</w:t>
      </w:r>
      <w:r w:rsidR="3C6166D6" w:rsidRPr="4E220982">
        <w:rPr>
          <w:rFonts w:ascii="Tahoma" w:hAnsi="Tahoma" w:cs="Tahoma"/>
          <w:sz w:val="22"/>
          <w:szCs w:val="22"/>
        </w:rPr>
        <w:t>,</w:t>
      </w:r>
    </w:p>
    <w:p w14:paraId="34300F7C" w14:textId="77777777" w:rsidR="000B77DA" w:rsidRPr="000B77DA" w:rsidRDefault="5A1B85D3"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vyjádření ke změnovým listům zpracovaných zhotovitelem stavby, a to ke všem změnám stavby předloženým zhotovitelem stavby během realizace stavby,</w:t>
      </w:r>
    </w:p>
    <w:p w14:paraId="32CED54D"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sledování postupu výstavby z technického hlediska po celou dobu výstavby,</w:t>
      </w:r>
    </w:p>
    <w:p w14:paraId="43D9A8DD"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w:t>
      </w:r>
      <w:r w:rsidR="4AFD1C88" w:rsidRPr="4E220982">
        <w:rPr>
          <w:rFonts w:ascii="Tahoma" w:hAnsi="Tahoma" w:cs="Tahoma"/>
          <w:sz w:val="22"/>
          <w:szCs w:val="22"/>
        </w:rPr>
        <w:t>st na kontrolních dnech stavby,</w:t>
      </w:r>
    </w:p>
    <w:p w14:paraId="1030017A"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odevzdání a převzetí stavby nebo její části, včetně případného komplexního vyzkoušení,</w:t>
      </w:r>
    </w:p>
    <w:p w14:paraId="746FB807" w14:textId="187003E6" w:rsidR="000B2ED9" w:rsidRPr="00F4073B"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odevzdání staveniště zhotovitelem stavby,</w:t>
      </w:r>
    </w:p>
    <w:p w14:paraId="7CF3DFDF" w14:textId="77777777" w:rsidR="00A54991" w:rsidRPr="00080BAF"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kontrolních prohlídkách stavby prováděných stavebním úřadem.</w:t>
      </w:r>
    </w:p>
    <w:p w14:paraId="32E06D9E" w14:textId="1C524375" w:rsidR="00A54991" w:rsidRPr="00080BAF" w:rsidRDefault="001349ED"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zavazuje zaplatit </w:t>
      </w:r>
      <w:r w:rsidR="00656C88" w:rsidRPr="00080BAF">
        <w:rPr>
          <w:rFonts w:ascii="Tahoma" w:hAnsi="Tahoma" w:cs="Tahoma"/>
          <w:sz w:val="22"/>
          <w:szCs w:val="22"/>
        </w:rPr>
        <w:t>p</w:t>
      </w:r>
      <w:r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za</w:t>
      </w:r>
      <w:r w:rsidR="006076BC">
        <w:rPr>
          <w:rFonts w:ascii="Tahoma" w:hAnsi="Tahoma" w:cs="Tahoma"/>
          <w:sz w:val="22"/>
          <w:szCs w:val="22"/>
        </w:rPr>
        <w:t> </w:t>
      </w:r>
      <w:r w:rsidR="00A54991" w:rsidRPr="00080BAF">
        <w:rPr>
          <w:rFonts w:ascii="Tahoma" w:hAnsi="Tahoma" w:cs="Tahoma"/>
          <w:sz w:val="22"/>
          <w:szCs w:val="22"/>
        </w:rPr>
        <w:t>provádění inženýrské činnosti</w:t>
      </w:r>
      <w:r w:rsidR="004A7064" w:rsidRPr="00080BAF">
        <w:rPr>
          <w:rFonts w:ascii="Tahoma" w:hAnsi="Tahoma" w:cs="Tahoma"/>
          <w:sz w:val="22"/>
          <w:szCs w:val="22"/>
        </w:rPr>
        <w:t>, výkon funkce koordinátora bezpečnosti a ochrany zdraví při práci na staveništi</w:t>
      </w:r>
      <w:r w:rsidR="00A54991" w:rsidRPr="00080BAF">
        <w:rPr>
          <w:rFonts w:ascii="Tahoma" w:hAnsi="Tahoma" w:cs="Tahoma"/>
          <w:sz w:val="22"/>
          <w:szCs w:val="22"/>
        </w:rPr>
        <w:t xml:space="preserve"> </w:t>
      </w:r>
      <w:r w:rsidR="00C26412" w:rsidRPr="00080BAF">
        <w:rPr>
          <w:rFonts w:ascii="Tahoma" w:hAnsi="Tahoma" w:cs="Tahoma"/>
          <w:sz w:val="22"/>
          <w:szCs w:val="22"/>
        </w:rPr>
        <w:t xml:space="preserve">po dobu přípravy stavby </w:t>
      </w:r>
      <w:r w:rsidR="00A54991" w:rsidRPr="00080BAF">
        <w:rPr>
          <w:rFonts w:ascii="Tahoma" w:hAnsi="Tahoma" w:cs="Tahoma"/>
          <w:sz w:val="22"/>
          <w:szCs w:val="22"/>
        </w:rPr>
        <w:t>a dozoru</w:t>
      </w:r>
      <w:r w:rsidR="009B0534">
        <w:rPr>
          <w:rFonts w:ascii="Tahoma" w:hAnsi="Tahoma" w:cs="Tahoma"/>
          <w:sz w:val="22"/>
          <w:szCs w:val="22"/>
        </w:rPr>
        <w:t xml:space="preserve"> projektanta</w:t>
      </w:r>
      <w:r w:rsidR="00A54991" w:rsidRPr="00080BAF">
        <w:rPr>
          <w:rFonts w:ascii="Tahoma" w:hAnsi="Tahoma" w:cs="Tahoma"/>
          <w:sz w:val="22"/>
          <w:szCs w:val="22"/>
        </w:rPr>
        <w:t xml:space="preserve"> sjednanou </w:t>
      </w:r>
      <w:r w:rsidR="006C62A5" w:rsidRPr="00080BAF">
        <w:rPr>
          <w:rFonts w:ascii="Tahoma" w:hAnsi="Tahoma" w:cs="Tahoma"/>
          <w:sz w:val="22"/>
          <w:szCs w:val="22"/>
        </w:rPr>
        <w:t>odměnu</w:t>
      </w:r>
      <w:r w:rsidR="00A54991" w:rsidRPr="00080BAF">
        <w:rPr>
          <w:rFonts w:ascii="Tahoma" w:hAnsi="Tahoma" w:cs="Tahoma"/>
          <w:sz w:val="22"/>
          <w:szCs w:val="22"/>
        </w:rPr>
        <w:t>.</w:t>
      </w:r>
    </w:p>
    <w:p w14:paraId="66DA06C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XII.</w:t>
      </w:r>
      <w:r w:rsidR="00E03721">
        <w:rPr>
          <w:rFonts w:ascii="Tahoma" w:hAnsi="Tahoma" w:cs="Tahoma"/>
          <w:sz w:val="22"/>
          <w:szCs w:val="22"/>
        </w:rPr>
        <w:br/>
      </w:r>
      <w:r w:rsidRPr="00080BAF">
        <w:rPr>
          <w:rFonts w:ascii="Tahoma" w:hAnsi="Tahoma" w:cs="Tahoma"/>
          <w:sz w:val="22"/>
          <w:szCs w:val="22"/>
        </w:rPr>
        <w:t>Doba a místo plnění</w:t>
      </w:r>
    </w:p>
    <w:p w14:paraId="554241CD" w14:textId="77777777" w:rsidR="000D40A7" w:rsidRPr="006203C3" w:rsidRDefault="000D40A7" w:rsidP="00C6665E">
      <w:pPr>
        <w:pStyle w:val="OdstavecSmlouvy"/>
        <w:keepNext/>
        <w:keepLines w:val="0"/>
        <w:tabs>
          <w:tab w:val="clear" w:pos="426"/>
          <w:tab w:val="clear" w:pos="1701"/>
        </w:tabs>
        <w:spacing w:before="120" w:after="0"/>
        <w:rPr>
          <w:rFonts w:ascii="Tahoma" w:hAnsi="Tahoma" w:cs="Tahoma"/>
          <w:sz w:val="22"/>
          <w:szCs w:val="22"/>
        </w:rPr>
      </w:pPr>
      <w:r w:rsidRPr="00080BAF">
        <w:rPr>
          <w:rFonts w:ascii="Tahoma" w:hAnsi="Tahoma" w:cs="Tahoma"/>
          <w:b/>
          <w:bCs/>
          <w:sz w:val="22"/>
          <w:szCs w:val="22"/>
        </w:rPr>
        <w:t>Výkon inženýrské činnosti:</w:t>
      </w:r>
    </w:p>
    <w:p w14:paraId="4E8BFFDA" w14:textId="40C03C3E" w:rsidR="00A54991" w:rsidRPr="00F4073B" w:rsidRDefault="001349ED"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je povinen podat žádosti o</w:t>
      </w:r>
      <w:r w:rsidR="000B41CA">
        <w:rPr>
          <w:rFonts w:ascii="Tahoma" w:hAnsi="Tahoma" w:cs="Tahoma"/>
          <w:sz w:val="22"/>
          <w:szCs w:val="22"/>
        </w:rPr>
        <w:t> </w:t>
      </w:r>
      <w:r w:rsidR="00A54991" w:rsidRPr="00080BAF">
        <w:rPr>
          <w:rFonts w:ascii="Tahoma" w:hAnsi="Tahoma" w:cs="Tahoma"/>
          <w:sz w:val="22"/>
          <w:szCs w:val="22"/>
        </w:rPr>
        <w:t xml:space="preserve">vydání </w:t>
      </w:r>
      <w:r w:rsidR="006F50C6">
        <w:rPr>
          <w:rFonts w:ascii="Tahoma" w:hAnsi="Tahoma" w:cs="Tahoma"/>
          <w:sz w:val="22"/>
          <w:szCs w:val="22"/>
        </w:rPr>
        <w:t>níže uvedených</w:t>
      </w:r>
      <w:r w:rsidR="00A54991" w:rsidRPr="00080BAF">
        <w:rPr>
          <w:rFonts w:ascii="Tahoma" w:hAnsi="Tahoma" w:cs="Tahoma"/>
          <w:sz w:val="22"/>
          <w:szCs w:val="22"/>
        </w:rPr>
        <w:t xml:space="preserve"> rozhodnutí v těchto termínech:</w:t>
      </w:r>
    </w:p>
    <w:p w14:paraId="176DCD4A" w14:textId="2C1FD9CF" w:rsidR="00CB42A5" w:rsidRDefault="00D91C49" w:rsidP="001B2D2A">
      <w:pPr>
        <w:pStyle w:val="Odstavecseseznamem"/>
        <w:numPr>
          <w:ilvl w:val="0"/>
          <w:numId w:val="37"/>
        </w:numPr>
        <w:tabs>
          <w:tab w:val="left" w:pos="714"/>
        </w:tabs>
        <w:spacing w:before="120"/>
        <w:jc w:val="both"/>
        <w:rPr>
          <w:rFonts w:ascii="Tahoma" w:hAnsi="Tahoma" w:cs="Tahoma"/>
        </w:rPr>
      </w:pPr>
      <w:r w:rsidRPr="003742E6">
        <w:rPr>
          <w:rFonts w:ascii="Tahoma" w:hAnsi="Tahoma" w:cs="Tahoma"/>
        </w:rPr>
        <w:t xml:space="preserve">Příkazník je povinen podat žádosti o vydání jednotlivých </w:t>
      </w:r>
      <w:r w:rsidR="00E95DE7">
        <w:rPr>
          <w:rFonts w:ascii="Tahoma" w:hAnsi="Tahoma" w:cs="Tahoma"/>
        </w:rPr>
        <w:t>vyjádření</w:t>
      </w:r>
      <w:r w:rsidR="00083C5B">
        <w:rPr>
          <w:rFonts w:ascii="Tahoma" w:hAnsi="Tahoma" w:cs="Tahoma"/>
        </w:rPr>
        <w:t xml:space="preserve">, stanovisek či </w:t>
      </w:r>
      <w:r w:rsidRPr="003742E6">
        <w:rPr>
          <w:rFonts w:ascii="Tahoma" w:hAnsi="Tahoma" w:cs="Tahoma"/>
        </w:rPr>
        <w:t>rozhodnutí dle čl. XI odst. 2 této smlouvy v takovém časovém intervalu, aby je mohl příkazci předat nejpozději v termínu uvedeném v čl. IV odst. 1 této smlouvy. Smluvní strany se dohodly, že za případné prodlení s vydáním příslušných</w:t>
      </w:r>
      <w:r w:rsidR="00DE2BC6">
        <w:rPr>
          <w:rFonts w:ascii="Tahoma" w:hAnsi="Tahoma" w:cs="Tahoma"/>
        </w:rPr>
        <w:t xml:space="preserve"> vyjádření, stanovisek či</w:t>
      </w:r>
      <w:r w:rsidR="00AA2AB0">
        <w:rPr>
          <w:rFonts w:ascii="Tahoma" w:hAnsi="Tahoma" w:cs="Tahoma"/>
        </w:rPr>
        <w:t xml:space="preserve"> </w:t>
      </w:r>
      <w:r w:rsidRPr="003742E6">
        <w:rPr>
          <w:rFonts w:ascii="Tahoma" w:hAnsi="Tahoma" w:cs="Tahoma"/>
        </w:rPr>
        <w:t xml:space="preserve">rozhodnutí dle předchozí věty, které vzniklo na straně orgánů či organizací pověřenými výkonem státní správy, příkazník neodpovídá a v takovém případě není </w:t>
      </w:r>
      <w:r w:rsidRPr="003742E6">
        <w:rPr>
          <w:rFonts w:ascii="Tahoma" w:hAnsi="Tahoma" w:cs="Tahoma"/>
        </w:rPr>
        <w:lastRenderedPageBreak/>
        <w:t>příkazník v prodlení s výkonem inženýrské činnosti, pokud ustanovení následujícího písmene tohoto odstavce smlouvy nestanoví jinak.</w:t>
      </w:r>
    </w:p>
    <w:p w14:paraId="0108E88A" w14:textId="2D6B8209" w:rsidR="00D91C49" w:rsidRPr="00CB42A5" w:rsidRDefault="00D91C49" w:rsidP="001B2D2A">
      <w:pPr>
        <w:pStyle w:val="Odstavecseseznamem"/>
        <w:numPr>
          <w:ilvl w:val="0"/>
          <w:numId w:val="37"/>
        </w:numPr>
        <w:tabs>
          <w:tab w:val="left" w:pos="714"/>
        </w:tabs>
        <w:spacing w:before="120"/>
        <w:jc w:val="both"/>
        <w:rPr>
          <w:rFonts w:ascii="Tahoma" w:hAnsi="Tahoma" w:cs="Tahoma"/>
        </w:rPr>
      </w:pPr>
      <w:r w:rsidRPr="00CB42A5">
        <w:rPr>
          <w:rFonts w:ascii="Tahoma" w:hAnsi="Tahoma" w:cs="Tahoma"/>
        </w:rPr>
        <w:t xml:space="preserve">V případě, že bude příslušným stavebním úřadem sděleno, že posuzovaný stavební záměr vyžaduje stavební povolení, resp. povolení záměru, je příkazník povinen podat žádost o vydání stavebního povolení, resp. povolení záměru nejpozději </w:t>
      </w:r>
      <w:r w:rsidR="009539D5">
        <w:rPr>
          <w:rFonts w:ascii="Tahoma" w:hAnsi="Tahoma" w:cs="Tahoma"/>
        </w:rPr>
        <w:t xml:space="preserve">do 5 </w:t>
      </w:r>
      <w:r w:rsidR="00C50D3A">
        <w:rPr>
          <w:rFonts w:ascii="Tahoma" w:hAnsi="Tahoma" w:cs="Tahoma"/>
        </w:rPr>
        <w:t>dnů od převzetí díla</w:t>
      </w:r>
      <w:r w:rsidR="001562F2">
        <w:rPr>
          <w:rFonts w:ascii="Tahoma" w:hAnsi="Tahoma" w:cs="Tahoma"/>
        </w:rPr>
        <w:t>.</w:t>
      </w:r>
    </w:p>
    <w:p w14:paraId="557389D6" w14:textId="77777777" w:rsidR="00A07458" w:rsidRDefault="00A07458" w:rsidP="00042FDC">
      <w:pPr>
        <w:pStyle w:val="OdstavecSmlouvy"/>
        <w:keepLines w:val="0"/>
        <w:tabs>
          <w:tab w:val="clear" w:pos="426"/>
          <w:tab w:val="clear" w:pos="1701"/>
        </w:tabs>
        <w:spacing w:before="120" w:after="0"/>
        <w:ind w:left="357"/>
        <w:rPr>
          <w:rFonts w:ascii="Tahoma" w:hAnsi="Tahoma" w:cs="Tahoma"/>
          <w:sz w:val="22"/>
          <w:szCs w:val="22"/>
        </w:rPr>
      </w:pPr>
      <w:r>
        <w:rPr>
          <w:rFonts w:ascii="Tahoma" w:hAnsi="Tahoma" w:cs="Tahoma"/>
          <w:sz w:val="22"/>
          <w:szCs w:val="22"/>
        </w:rPr>
        <w:t>Bezodkladně po podání příslušné žádosti</w:t>
      </w:r>
      <w:r w:rsidR="00BC1475">
        <w:rPr>
          <w:rFonts w:ascii="Tahoma" w:hAnsi="Tahoma" w:cs="Tahoma"/>
          <w:sz w:val="22"/>
          <w:szCs w:val="22"/>
        </w:rPr>
        <w:t xml:space="preserve"> </w:t>
      </w:r>
      <w:r>
        <w:rPr>
          <w:rFonts w:ascii="Tahoma" w:hAnsi="Tahoma" w:cs="Tahoma"/>
          <w:sz w:val="22"/>
          <w:szCs w:val="22"/>
        </w:rPr>
        <w:t>je příkaz</w:t>
      </w:r>
      <w:r w:rsidR="00BC1475">
        <w:rPr>
          <w:rFonts w:ascii="Tahoma" w:hAnsi="Tahoma" w:cs="Tahoma"/>
          <w:sz w:val="22"/>
          <w:szCs w:val="22"/>
        </w:rPr>
        <w:t>ní</w:t>
      </w:r>
      <w:r w:rsidR="005C3556">
        <w:rPr>
          <w:rFonts w:ascii="Tahoma" w:hAnsi="Tahoma" w:cs="Tahoma"/>
          <w:sz w:val="22"/>
          <w:szCs w:val="22"/>
        </w:rPr>
        <w:t>k povinen předat příkazci její</w:t>
      </w:r>
      <w:r>
        <w:rPr>
          <w:rFonts w:ascii="Tahoma" w:hAnsi="Tahoma" w:cs="Tahoma"/>
          <w:sz w:val="22"/>
          <w:szCs w:val="22"/>
        </w:rPr>
        <w:t xml:space="preserve"> kopii</w:t>
      </w:r>
      <w:r w:rsidR="005C3556">
        <w:rPr>
          <w:rFonts w:ascii="Tahoma" w:hAnsi="Tahoma" w:cs="Tahoma"/>
          <w:sz w:val="22"/>
          <w:szCs w:val="22"/>
        </w:rPr>
        <w:t>, a</w:t>
      </w:r>
      <w:r w:rsidR="000B41CA">
        <w:rPr>
          <w:rFonts w:ascii="Tahoma" w:hAnsi="Tahoma" w:cs="Tahoma"/>
          <w:sz w:val="22"/>
          <w:szCs w:val="22"/>
        </w:rPr>
        <w:t> </w:t>
      </w:r>
      <w:r w:rsidR="005C3556">
        <w:rPr>
          <w:rFonts w:ascii="Tahoma" w:hAnsi="Tahoma" w:cs="Tahoma"/>
          <w:sz w:val="22"/>
          <w:szCs w:val="22"/>
        </w:rPr>
        <w:t>to včetně potvrzení o jejím</w:t>
      </w:r>
      <w:r>
        <w:rPr>
          <w:rFonts w:ascii="Tahoma" w:hAnsi="Tahoma" w:cs="Tahoma"/>
          <w:sz w:val="22"/>
          <w:szCs w:val="22"/>
        </w:rPr>
        <w:t xml:space="preserve"> podání.</w:t>
      </w:r>
    </w:p>
    <w:p w14:paraId="4C7BBB4C" w14:textId="77777777" w:rsidR="00A07458" w:rsidRDefault="0065761E" w:rsidP="00876E90">
      <w:pPr>
        <w:pStyle w:val="OdstavecSmlouvy"/>
        <w:keepLines w:val="0"/>
        <w:tabs>
          <w:tab w:val="clear" w:pos="426"/>
          <w:tab w:val="clear" w:pos="1701"/>
        </w:tabs>
        <w:spacing w:before="120" w:after="0"/>
        <w:ind w:left="357"/>
        <w:rPr>
          <w:rFonts w:ascii="Tahoma" w:hAnsi="Tahoma" w:cs="Tahoma"/>
          <w:sz w:val="22"/>
          <w:szCs w:val="22"/>
        </w:rPr>
      </w:pPr>
      <w:r>
        <w:rPr>
          <w:rFonts w:ascii="Tahoma" w:hAnsi="Tahoma" w:cs="Tahoma"/>
          <w:sz w:val="22"/>
          <w:szCs w:val="22"/>
        </w:rPr>
        <w:t>Bezodkladně p</w:t>
      </w:r>
      <w:r w:rsidR="00A07458">
        <w:rPr>
          <w:rFonts w:ascii="Tahoma" w:hAnsi="Tahoma" w:cs="Tahoma"/>
          <w:sz w:val="22"/>
          <w:szCs w:val="22"/>
        </w:rPr>
        <w:t>o vydání příslušných rozhodnutí a povolení stavebním úřadem je příkazník povinen předat</w:t>
      </w:r>
      <w:r>
        <w:rPr>
          <w:rFonts w:ascii="Tahoma" w:hAnsi="Tahoma" w:cs="Tahoma"/>
          <w:sz w:val="22"/>
          <w:szCs w:val="22"/>
        </w:rPr>
        <w:t xml:space="preserve"> je</w:t>
      </w:r>
      <w:r w:rsidR="00A07458">
        <w:rPr>
          <w:rFonts w:ascii="Tahoma" w:hAnsi="Tahoma" w:cs="Tahoma"/>
          <w:sz w:val="22"/>
          <w:szCs w:val="22"/>
        </w:rPr>
        <w:t xml:space="preserve"> příkazci.</w:t>
      </w:r>
    </w:p>
    <w:p w14:paraId="41CD234F" w14:textId="77777777" w:rsidR="00BC1475" w:rsidRPr="00494589" w:rsidRDefault="00494589" w:rsidP="00E1704F">
      <w:pPr>
        <w:pStyle w:val="OdstavecSmlouvy"/>
        <w:keepLines w:val="0"/>
        <w:tabs>
          <w:tab w:val="clear" w:pos="426"/>
          <w:tab w:val="clear" w:pos="1701"/>
        </w:tabs>
        <w:spacing w:before="120" w:after="0"/>
        <w:ind w:left="357"/>
        <w:rPr>
          <w:rFonts w:ascii="Tahoma" w:hAnsi="Tahoma" w:cs="Tahoma"/>
          <w:sz w:val="22"/>
          <w:szCs w:val="22"/>
        </w:rPr>
      </w:pPr>
      <w:r w:rsidRPr="00494589">
        <w:rPr>
          <w:rFonts w:ascii="Tahoma" w:hAnsi="Tahoma" w:cs="Tahoma"/>
          <w:sz w:val="22"/>
          <w:szCs w:val="22"/>
        </w:rPr>
        <w:t>Bezodkladně po nabytí právní moci</w:t>
      </w:r>
      <w:r w:rsidR="00BC1475" w:rsidRPr="00494589">
        <w:rPr>
          <w:rFonts w:ascii="Tahoma" w:hAnsi="Tahoma" w:cs="Tahoma"/>
          <w:sz w:val="22"/>
          <w:szCs w:val="22"/>
        </w:rPr>
        <w:t xml:space="preserve"> </w:t>
      </w:r>
      <w:r w:rsidR="005C3556">
        <w:rPr>
          <w:rFonts w:ascii="Tahoma" w:hAnsi="Tahoma" w:cs="Tahoma"/>
          <w:sz w:val="22"/>
          <w:szCs w:val="22"/>
        </w:rPr>
        <w:t>příslušných rozhodnutí a povolení vydaných stavebním úřadem</w:t>
      </w:r>
      <w:r w:rsidRPr="00494589">
        <w:rPr>
          <w:rFonts w:ascii="Tahoma" w:hAnsi="Tahoma" w:cs="Tahoma"/>
          <w:sz w:val="22"/>
          <w:szCs w:val="22"/>
        </w:rPr>
        <w:t xml:space="preserve"> je příkazník povinen předat jejich originály příkazci zároveň</w:t>
      </w:r>
      <w:r w:rsidR="00BC1475" w:rsidRPr="00494589">
        <w:rPr>
          <w:rFonts w:ascii="Tahoma" w:hAnsi="Tahoma" w:cs="Tahoma"/>
          <w:sz w:val="22"/>
          <w:szCs w:val="22"/>
        </w:rPr>
        <w:t xml:space="preserve"> se štítkem „stavba povolena“ a </w:t>
      </w:r>
      <w:r w:rsidRPr="00494589">
        <w:rPr>
          <w:rFonts w:ascii="Tahoma" w:hAnsi="Tahoma" w:cs="Tahoma"/>
          <w:sz w:val="22"/>
          <w:szCs w:val="22"/>
        </w:rPr>
        <w:t>jedním</w:t>
      </w:r>
      <w:r w:rsidR="00BC1475" w:rsidRPr="00494589">
        <w:rPr>
          <w:rFonts w:ascii="Tahoma" w:hAnsi="Tahoma" w:cs="Tahoma"/>
          <w:sz w:val="22"/>
          <w:szCs w:val="22"/>
        </w:rPr>
        <w:t xml:space="preserve"> vyhotovení</w:t>
      </w:r>
      <w:r w:rsidR="005C3556">
        <w:rPr>
          <w:rFonts w:ascii="Tahoma" w:hAnsi="Tahoma" w:cs="Tahoma"/>
          <w:sz w:val="22"/>
          <w:szCs w:val="22"/>
        </w:rPr>
        <w:t>m</w:t>
      </w:r>
      <w:r w:rsidR="00BC1475" w:rsidRPr="00494589">
        <w:rPr>
          <w:rFonts w:ascii="Tahoma" w:hAnsi="Tahoma" w:cs="Tahoma"/>
          <w:sz w:val="22"/>
          <w:szCs w:val="22"/>
        </w:rPr>
        <w:t xml:space="preserve"> ověřen</w:t>
      </w:r>
      <w:r w:rsidR="00D80FEF">
        <w:rPr>
          <w:rFonts w:ascii="Tahoma" w:hAnsi="Tahoma" w:cs="Tahoma"/>
          <w:sz w:val="22"/>
          <w:szCs w:val="22"/>
        </w:rPr>
        <w:t>é</w:t>
      </w:r>
      <w:r w:rsidR="00BC1475" w:rsidRPr="00494589">
        <w:rPr>
          <w:rFonts w:ascii="Tahoma" w:hAnsi="Tahoma" w:cs="Tahoma"/>
          <w:sz w:val="22"/>
          <w:szCs w:val="22"/>
        </w:rPr>
        <w:t xml:space="preserve"> projektov</w:t>
      </w:r>
      <w:r w:rsidR="00D80FEF">
        <w:rPr>
          <w:rFonts w:ascii="Tahoma" w:hAnsi="Tahoma" w:cs="Tahoma"/>
          <w:sz w:val="22"/>
          <w:szCs w:val="22"/>
        </w:rPr>
        <w:t>é</w:t>
      </w:r>
      <w:r w:rsidR="00BC1475" w:rsidRPr="00494589">
        <w:rPr>
          <w:rFonts w:ascii="Tahoma" w:hAnsi="Tahoma" w:cs="Tahoma"/>
          <w:sz w:val="22"/>
          <w:szCs w:val="22"/>
        </w:rPr>
        <w:t xml:space="preserve"> dokumentac</w:t>
      </w:r>
      <w:r w:rsidR="00D80FEF">
        <w:rPr>
          <w:rFonts w:ascii="Tahoma" w:hAnsi="Tahoma" w:cs="Tahoma"/>
          <w:sz w:val="22"/>
          <w:szCs w:val="22"/>
        </w:rPr>
        <w:t>e</w:t>
      </w:r>
      <w:r w:rsidR="00BC1475" w:rsidRPr="00494589">
        <w:rPr>
          <w:rFonts w:ascii="Tahoma" w:hAnsi="Tahoma" w:cs="Tahoma"/>
          <w:sz w:val="22"/>
          <w:szCs w:val="22"/>
        </w:rPr>
        <w:t>.</w:t>
      </w:r>
    </w:p>
    <w:p w14:paraId="75D05939" w14:textId="77777777" w:rsidR="00A54991" w:rsidRPr="00080BAF" w:rsidRDefault="00336A49"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Místem předání </w:t>
      </w:r>
      <w:r w:rsidR="00CE4932">
        <w:rPr>
          <w:rFonts w:ascii="Tahoma" w:hAnsi="Tahoma" w:cs="Tahoma"/>
          <w:sz w:val="22"/>
          <w:szCs w:val="22"/>
        </w:rPr>
        <w:t>výše uvedených dokumentů</w:t>
      </w:r>
      <w:r w:rsidR="00A54991" w:rsidRPr="00080BAF">
        <w:rPr>
          <w:rFonts w:ascii="Tahoma" w:hAnsi="Tahoma" w:cs="Tahoma"/>
          <w:sz w:val="22"/>
          <w:szCs w:val="22"/>
        </w:rPr>
        <w:t xml:space="preserve"> je </w:t>
      </w:r>
      <w:r w:rsidR="00C6665E" w:rsidRPr="00E64C7D">
        <w:rPr>
          <w:rFonts w:ascii="Tahoma" w:hAnsi="Tahoma" w:cs="Tahoma"/>
          <w:sz w:val="22"/>
          <w:szCs w:val="22"/>
        </w:rPr>
        <w:t>sídlo příkazce</w:t>
      </w:r>
      <w:r w:rsidR="00A54991" w:rsidRPr="00080BAF">
        <w:rPr>
          <w:rFonts w:ascii="Tahoma" w:hAnsi="Tahoma" w:cs="Tahoma"/>
          <w:sz w:val="22"/>
          <w:szCs w:val="22"/>
        </w:rPr>
        <w:t>.</w:t>
      </w:r>
    </w:p>
    <w:p w14:paraId="54FBE381" w14:textId="77777777" w:rsidR="00033401" w:rsidRPr="00080BAF" w:rsidRDefault="00033401" w:rsidP="00C6665E">
      <w:pPr>
        <w:pStyle w:val="OdstavecSmlouvy"/>
        <w:keepNext/>
        <w:keepLines w:val="0"/>
        <w:tabs>
          <w:tab w:val="clear" w:pos="426"/>
          <w:tab w:val="clear" w:pos="1701"/>
        </w:tabs>
        <w:spacing w:before="120" w:after="0"/>
        <w:rPr>
          <w:rFonts w:ascii="Tahoma" w:hAnsi="Tahoma" w:cs="Tahoma"/>
          <w:b/>
          <w:bCs/>
          <w:sz w:val="22"/>
          <w:szCs w:val="22"/>
        </w:rPr>
      </w:pPr>
      <w:r w:rsidRPr="00080BAF">
        <w:rPr>
          <w:rFonts w:ascii="Tahoma" w:hAnsi="Tahoma" w:cs="Tahoma"/>
          <w:b/>
          <w:bCs/>
          <w:sz w:val="22"/>
          <w:szCs w:val="22"/>
        </w:rPr>
        <w:t>Výkon funkce koordinátora bezpečnosti a</w:t>
      </w:r>
      <w:r w:rsidR="00336A49">
        <w:rPr>
          <w:rFonts w:ascii="Tahoma" w:hAnsi="Tahoma" w:cs="Tahoma"/>
          <w:b/>
          <w:bCs/>
          <w:sz w:val="22"/>
          <w:szCs w:val="22"/>
        </w:rPr>
        <w:t> </w:t>
      </w:r>
      <w:r w:rsidRPr="00080BAF">
        <w:rPr>
          <w:rFonts w:ascii="Tahoma" w:hAnsi="Tahoma" w:cs="Tahoma"/>
          <w:b/>
          <w:bCs/>
          <w:sz w:val="22"/>
          <w:szCs w:val="22"/>
        </w:rPr>
        <w:t>ochrany zdraví při práci na</w:t>
      </w:r>
      <w:r w:rsidR="00336A49">
        <w:rPr>
          <w:rFonts w:ascii="Tahoma" w:hAnsi="Tahoma" w:cs="Tahoma"/>
          <w:b/>
          <w:bCs/>
          <w:sz w:val="22"/>
          <w:szCs w:val="22"/>
        </w:rPr>
        <w:t> </w:t>
      </w:r>
      <w:r w:rsidRPr="00080BAF">
        <w:rPr>
          <w:rFonts w:ascii="Tahoma" w:hAnsi="Tahoma" w:cs="Tahoma"/>
          <w:b/>
          <w:bCs/>
          <w:sz w:val="22"/>
          <w:szCs w:val="22"/>
        </w:rPr>
        <w:t>staveništi po dobu přípravy stavby:</w:t>
      </w:r>
    </w:p>
    <w:p w14:paraId="5E53B92F" w14:textId="77777777" w:rsidR="00033401" w:rsidRPr="00080BAF" w:rsidRDefault="00033401"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Výkon funkce koordinátora bezpečnosti a ochrany zdraví při práci na staveništi </w:t>
      </w:r>
      <w:r w:rsidR="00AF3BB5" w:rsidRPr="00080BAF">
        <w:rPr>
          <w:rFonts w:ascii="Tahoma" w:hAnsi="Tahoma" w:cs="Tahoma"/>
          <w:sz w:val="22"/>
          <w:szCs w:val="22"/>
        </w:rPr>
        <w:t>po</w:t>
      </w:r>
      <w:r w:rsidR="00336A49">
        <w:rPr>
          <w:rFonts w:ascii="Tahoma" w:hAnsi="Tahoma" w:cs="Tahoma"/>
          <w:sz w:val="22"/>
          <w:szCs w:val="22"/>
        </w:rPr>
        <w:t> </w:t>
      </w:r>
      <w:r w:rsidR="00AF3BB5" w:rsidRPr="00080BAF">
        <w:rPr>
          <w:rFonts w:ascii="Tahoma" w:hAnsi="Tahoma" w:cs="Tahoma"/>
          <w:sz w:val="22"/>
          <w:szCs w:val="22"/>
        </w:rPr>
        <w:t xml:space="preserve">dobu přípravy stavby </w:t>
      </w:r>
      <w:r w:rsidR="003855C7" w:rsidRPr="00080BAF">
        <w:rPr>
          <w:rFonts w:ascii="Tahoma" w:hAnsi="Tahoma" w:cs="Tahoma"/>
          <w:sz w:val="22"/>
          <w:szCs w:val="22"/>
        </w:rPr>
        <w:t xml:space="preserve">dle čl. XI </w:t>
      </w:r>
      <w:r w:rsidR="00336A49">
        <w:rPr>
          <w:rFonts w:ascii="Tahoma" w:hAnsi="Tahoma" w:cs="Tahoma"/>
          <w:sz w:val="22"/>
          <w:szCs w:val="22"/>
        </w:rPr>
        <w:t>odst. </w:t>
      </w:r>
      <w:r w:rsidRPr="00080BAF">
        <w:rPr>
          <w:rFonts w:ascii="Tahoma" w:hAnsi="Tahoma" w:cs="Tahoma"/>
          <w:sz w:val="22"/>
          <w:szCs w:val="22"/>
        </w:rPr>
        <w:t>3 této smlouvy bude prováděn po</w:t>
      </w:r>
      <w:r w:rsidR="00336A49">
        <w:rPr>
          <w:rFonts w:ascii="Tahoma" w:hAnsi="Tahoma" w:cs="Tahoma"/>
          <w:sz w:val="22"/>
          <w:szCs w:val="22"/>
        </w:rPr>
        <w:t> </w:t>
      </w:r>
      <w:r w:rsidRPr="00080BAF">
        <w:rPr>
          <w:rFonts w:ascii="Tahoma" w:hAnsi="Tahoma" w:cs="Tahoma"/>
          <w:sz w:val="22"/>
          <w:szCs w:val="22"/>
        </w:rPr>
        <w:t>celou dobu zpracov</w:t>
      </w:r>
      <w:r w:rsidR="001F73A6" w:rsidRPr="00080BAF">
        <w:rPr>
          <w:rFonts w:ascii="Tahoma" w:hAnsi="Tahoma" w:cs="Tahoma"/>
          <w:sz w:val="22"/>
          <w:szCs w:val="22"/>
        </w:rPr>
        <w:t>ání předmětu plnění dle</w:t>
      </w:r>
      <w:r w:rsidR="00336A49">
        <w:rPr>
          <w:rFonts w:ascii="Tahoma" w:hAnsi="Tahoma" w:cs="Tahoma"/>
          <w:sz w:val="22"/>
          <w:szCs w:val="22"/>
        </w:rPr>
        <w:t xml:space="preserve"> čl. </w:t>
      </w:r>
      <w:r w:rsidR="001F73A6" w:rsidRPr="00080BAF">
        <w:rPr>
          <w:rFonts w:ascii="Tahoma" w:hAnsi="Tahoma" w:cs="Tahoma"/>
          <w:sz w:val="22"/>
          <w:szCs w:val="22"/>
        </w:rPr>
        <w:t>III a čl.</w:t>
      </w:r>
      <w:r w:rsidR="00336A49">
        <w:rPr>
          <w:rFonts w:ascii="Tahoma" w:hAnsi="Tahoma" w:cs="Tahoma"/>
          <w:sz w:val="22"/>
          <w:szCs w:val="22"/>
        </w:rPr>
        <w:t> </w:t>
      </w:r>
      <w:r w:rsidR="001F73A6" w:rsidRPr="00080BAF">
        <w:rPr>
          <w:rFonts w:ascii="Tahoma" w:hAnsi="Tahoma" w:cs="Tahoma"/>
          <w:sz w:val="22"/>
          <w:szCs w:val="22"/>
        </w:rPr>
        <w:t>XI</w:t>
      </w:r>
      <w:r w:rsidR="00336A49">
        <w:rPr>
          <w:rFonts w:ascii="Tahoma" w:hAnsi="Tahoma" w:cs="Tahoma"/>
          <w:sz w:val="22"/>
          <w:szCs w:val="22"/>
        </w:rPr>
        <w:t xml:space="preserve"> odst. </w:t>
      </w:r>
      <w:r w:rsidRPr="00080BAF">
        <w:rPr>
          <w:rFonts w:ascii="Tahoma" w:hAnsi="Tahoma" w:cs="Tahoma"/>
          <w:sz w:val="22"/>
          <w:szCs w:val="22"/>
        </w:rPr>
        <w:t>1 písm.</w:t>
      </w:r>
      <w:r w:rsidR="00336A49">
        <w:rPr>
          <w:rFonts w:ascii="Tahoma" w:hAnsi="Tahoma" w:cs="Tahoma"/>
          <w:sz w:val="22"/>
          <w:szCs w:val="22"/>
        </w:rPr>
        <w:t> </w:t>
      </w:r>
      <w:r w:rsidRPr="00080BAF">
        <w:rPr>
          <w:rFonts w:ascii="Tahoma" w:hAnsi="Tahoma" w:cs="Tahoma"/>
          <w:sz w:val="22"/>
          <w:szCs w:val="22"/>
        </w:rPr>
        <w:t>a) této smlouvy.</w:t>
      </w:r>
    </w:p>
    <w:p w14:paraId="4CF41A70" w14:textId="330FE225" w:rsidR="00A54991" w:rsidRPr="00080BAF" w:rsidRDefault="00A54991" w:rsidP="00C6665E">
      <w:pPr>
        <w:pStyle w:val="OdstavecSmlouvy"/>
        <w:keepNext/>
        <w:keepLines w:val="0"/>
        <w:tabs>
          <w:tab w:val="clear" w:pos="426"/>
          <w:tab w:val="clear" w:pos="1701"/>
        </w:tabs>
        <w:spacing w:before="120" w:after="0"/>
        <w:rPr>
          <w:rFonts w:ascii="Tahoma" w:hAnsi="Tahoma" w:cs="Tahoma"/>
          <w:b/>
          <w:bCs/>
          <w:sz w:val="22"/>
          <w:szCs w:val="22"/>
        </w:rPr>
      </w:pPr>
      <w:r w:rsidRPr="00080BAF">
        <w:rPr>
          <w:rFonts w:ascii="Tahoma" w:hAnsi="Tahoma" w:cs="Tahoma"/>
          <w:b/>
          <w:bCs/>
          <w:sz w:val="22"/>
          <w:szCs w:val="22"/>
        </w:rPr>
        <w:t>Výkon dozoru</w:t>
      </w:r>
      <w:r w:rsidR="009B0534">
        <w:rPr>
          <w:rFonts w:ascii="Tahoma" w:hAnsi="Tahoma" w:cs="Tahoma"/>
          <w:b/>
          <w:bCs/>
          <w:sz w:val="22"/>
          <w:szCs w:val="22"/>
        </w:rPr>
        <w:t xml:space="preserve"> projektanta</w:t>
      </w:r>
      <w:r w:rsidRPr="00080BAF">
        <w:rPr>
          <w:rFonts w:ascii="Tahoma" w:hAnsi="Tahoma" w:cs="Tahoma"/>
          <w:b/>
          <w:bCs/>
          <w:sz w:val="22"/>
          <w:szCs w:val="22"/>
        </w:rPr>
        <w:t>:</w:t>
      </w:r>
    </w:p>
    <w:p w14:paraId="4BA716C6" w14:textId="03636A88" w:rsidR="00A54991" w:rsidRPr="00080BAF" w:rsidRDefault="009662B1"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D</w:t>
      </w:r>
      <w:r w:rsidR="00336A49" w:rsidRPr="1977BB48">
        <w:rPr>
          <w:rFonts w:ascii="Tahoma" w:hAnsi="Tahoma" w:cs="Tahoma"/>
          <w:sz w:val="22"/>
          <w:szCs w:val="22"/>
        </w:rPr>
        <w:t>ozor</w:t>
      </w:r>
      <w:r>
        <w:rPr>
          <w:rFonts w:ascii="Tahoma" w:hAnsi="Tahoma" w:cs="Tahoma"/>
          <w:sz w:val="22"/>
          <w:szCs w:val="22"/>
        </w:rPr>
        <w:t xml:space="preserve"> projektanta</w:t>
      </w:r>
      <w:r w:rsidR="00336A49" w:rsidRPr="1977BB48">
        <w:rPr>
          <w:rFonts w:ascii="Tahoma" w:hAnsi="Tahoma" w:cs="Tahoma"/>
          <w:sz w:val="22"/>
          <w:szCs w:val="22"/>
        </w:rPr>
        <w:t xml:space="preserve"> dle čl. XI</w:t>
      </w:r>
      <w:r w:rsidR="00A54991" w:rsidRPr="1977BB48">
        <w:rPr>
          <w:rFonts w:ascii="Tahoma" w:hAnsi="Tahoma" w:cs="Tahoma"/>
          <w:sz w:val="22"/>
          <w:szCs w:val="22"/>
        </w:rPr>
        <w:t xml:space="preserve"> odst. </w:t>
      </w:r>
      <w:r w:rsidR="00ED604E" w:rsidRPr="1977BB48">
        <w:rPr>
          <w:rFonts w:ascii="Tahoma" w:hAnsi="Tahoma" w:cs="Tahoma"/>
          <w:sz w:val="22"/>
          <w:szCs w:val="22"/>
        </w:rPr>
        <w:t xml:space="preserve">4 </w:t>
      </w:r>
      <w:r w:rsidR="00336A49" w:rsidRPr="1977BB48">
        <w:rPr>
          <w:rFonts w:ascii="Tahoma" w:hAnsi="Tahoma" w:cs="Tahoma"/>
          <w:sz w:val="22"/>
          <w:szCs w:val="22"/>
        </w:rPr>
        <w:t xml:space="preserve">této smlouvy </w:t>
      </w:r>
      <w:r w:rsidR="00A54991" w:rsidRPr="1977BB48">
        <w:rPr>
          <w:rFonts w:ascii="Tahoma" w:hAnsi="Tahoma" w:cs="Tahoma"/>
          <w:sz w:val="22"/>
          <w:szCs w:val="22"/>
        </w:rPr>
        <w:t>bude prováděn po</w:t>
      </w:r>
      <w:r w:rsidR="00336A49" w:rsidRPr="1977BB48">
        <w:rPr>
          <w:rFonts w:ascii="Tahoma" w:hAnsi="Tahoma" w:cs="Tahoma"/>
          <w:sz w:val="22"/>
          <w:szCs w:val="22"/>
        </w:rPr>
        <w:t> </w:t>
      </w:r>
      <w:r w:rsidR="00A54991" w:rsidRPr="1977BB48">
        <w:rPr>
          <w:rFonts w:ascii="Tahoma" w:hAnsi="Tahoma" w:cs="Tahoma"/>
          <w:sz w:val="22"/>
          <w:szCs w:val="22"/>
        </w:rPr>
        <w:t>celou dobu realizace stavby. Bude zahájen po</w:t>
      </w:r>
      <w:r w:rsidR="00336A49" w:rsidRPr="1977BB48">
        <w:rPr>
          <w:rFonts w:ascii="Tahoma" w:hAnsi="Tahoma" w:cs="Tahoma"/>
          <w:sz w:val="22"/>
          <w:szCs w:val="22"/>
        </w:rPr>
        <w:t> započetí realizace stavby na </w:t>
      </w:r>
      <w:r w:rsidR="00A54991" w:rsidRPr="1977BB48">
        <w:rPr>
          <w:rFonts w:ascii="Tahoma" w:hAnsi="Tahoma" w:cs="Tahoma"/>
          <w:sz w:val="22"/>
          <w:szCs w:val="22"/>
        </w:rPr>
        <w:t xml:space="preserve">písemnou výzvu </w:t>
      </w:r>
      <w:r w:rsidR="00656C88" w:rsidRPr="1977BB48">
        <w:rPr>
          <w:rFonts w:ascii="Tahoma" w:hAnsi="Tahoma" w:cs="Tahoma"/>
          <w:sz w:val="22"/>
          <w:szCs w:val="22"/>
        </w:rPr>
        <w:t>p</w:t>
      </w:r>
      <w:r w:rsidR="001349ED" w:rsidRPr="1977BB48">
        <w:rPr>
          <w:rFonts w:ascii="Tahoma" w:hAnsi="Tahoma" w:cs="Tahoma"/>
          <w:sz w:val="22"/>
          <w:szCs w:val="22"/>
        </w:rPr>
        <w:t>říkazce</w:t>
      </w:r>
      <w:r w:rsidR="00ED604E" w:rsidRPr="1977BB48">
        <w:rPr>
          <w:rFonts w:ascii="Tahoma" w:hAnsi="Tahoma" w:cs="Tahoma"/>
          <w:sz w:val="22"/>
          <w:szCs w:val="22"/>
        </w:rPr>
        <w:t xml:space="preserve"> </w:t>
      </w:r>
      <w:r w:rsidR="00A54991" w:rsidRPr="1977BB48">
        <w:rPr>
          <w:rFonts w:ascii="Tahoma" w:hAnsi="Tahoma" w:cs="Tahoma"/>
          <w:sz w:val="22"/>
          <w:szCs w:val="22"/>
        </w:rPr>
        <w:t>a ukončen v okam</w:t>
      </w:r>
      <w:r w:rsidR="00336A49" w:rsidRPr="1977BB48">
        <w:rPr>
          <w:rFonts w:ascii="Tahoma" w:hAnsi="Tahoma" w:cs="Tahoma"/>
          <w:sz w:val="22"/>
          <w:szCs w:val="22"/>
        </w:rPr>
        <w:t>žiku, kdy bude v </w:t>
      </w:r>
      <w:r w:rsidR="00A54991" w:rsidRPr="1977BB48">
        <w:rPr>
          <w:rFonts w:ascii="Tahoma" w:hAnsi="Tahoma" w:cs="Tahoma"/>
          <w:sz w:val="22"/>
          <w:szCs w:val="22"/>
        </w:rPr>
        <w:t>souladu se</w:t>
      </w:r>
      <w:r w:rsidR="00336A49" w:rsidRPr="1977BB48">
        <w:rPr>
          <w:rFonts w:ascii="Tahoma" w:hAnsi="Tahoma" w:cs="Tahoma"/>
          <w:sz w:val="22"/>
          <w:szCs w:val="22"/>
        </w:rPr>
        <w:t> </w:t>
      </w:r>
      <w:r w:rsidR="00A54991" w:rsidRPr="1977BB48">
        <w:rPr>
          <w:rFonts w:ascii="Tahoma" w:hAnsi="Tahoma" w:cs="Tahoma"/>
          <w:sz w:val="22"/>
          <w:szCs w:val="22"/>
        </w:rPr>
        <w:t>stavebním zákonem možné započít s trvalým užíváním stavby.</w:t>
      </w:r>
    </w:p>
    <w:p w14:paraId="64218CD5" w14:textId="77777777" w:rsidR="00A54991" w:rsidRPr="00080BAF" w:rsidRDefault="00A54991" w:rsidP="00F8502F">
      <w:pPr>
        <w:pStyle w:val="slolnkuSmlouvy"/>
        <w:widowControl w:val="0"/>
        <w:spacing w:before="360"/>
        <w:rPr>
          <w:rFonts w:ascii="Tahoma" w:hAnsi="Tahoma" w:cs="Tahoma"/>
          <w:sz w:val="22"/>
          <w:szCs w:val="22"/>
        </w:rPr>
      </w:pPr>
      <w:r w:rsidRPr="00080BAF">
        <w:rPr>
          <w:rFonts w:ascii="Tahoma" w:hAnsi="Tahoma" w:cs="Tahoma"/>
          <w:sz w:val="22"/>
          <w:szCs w:val="22"/>
        </w:rPr>
        <w:t>XI</w:t>
      </w:r>
      <w:r w:rsidR="008172C8">
        <w:rPr>
          <w:rFonts w:ascii="Tahoma" w:hAnsi="Tahoma" w:cs="Tahoma"/>
          <w:sz w:val="22"/>
          <w:szCs w:val="22"/>
        </w:rPr>
        <w:t>II</w:t>
      </w:r>
      <w:r w:rsidRPr="00080BAF">
        <w:rPr>
          <w:rFonts w:ascii="Tahoma" w:hAnsi="Tahoma" w:cs="Tahoma"/>
          <w:sz w:val="22"/>
          <w:szCs w:val="22"/>
        </w:rPr>
        <w:t>.</w:t>
      </w:r>
      <w:r w:rsidR="00E03721">
        <w:rPr>
          <w:rFonts w:ascii="Tahoma" w:hAnsi="Tahoma" w:cs="Tahoma"/>
          <w:sz w:val="22"/>
          <w:szCs w:val="22"/>
        </w:rPr>
        <w:br/>
      </w:r>
      <w:r w:rsidR="006C62A5" w:rsidRPr="00080BAF">
        <w:rPr>
          <w:rFonts w:ascii="Tahoma" w:hAnsi="Tahoma" w:cs="Tahoma"/>
          <w:sz w:val="22"/>
          <w:szCs w:val="22"/>
        </w:rPr>
        <w:t>Odměna</w:t>
      </w:r>
    </w:p>
    <w:p w14:paraId="7624BE96" w14:textId="77777777" w:rsidR="00A54991" w:rsidRPr="00656097" w:rsidRDefault="006C62A5"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656097">
        <w:rPr>
          <w:rFonts w:ascii="Tahoma" w:hAnsi="Tahoma" w:cs="Tahoma"/>
          <w:sz w:val="22"/>
          <w:szCs w:val="22"/>
        </w:rPr>
        <w:t>Odměn</w:t>
      </w:r>
      <w:r w:rsidR="00A54991" w:rsidRPr="00656097">
        <w:rPr>
          <w:rFonts w:ascii="Tahoma" w:hAnsi="Tahoma" w:cs="Tahoma"/>
          <w:sz w:val="22"/>
          <w:szCs w:val="22"/>
        </w:rPr>
        <w:t>a je stanovena dohodou smluvních stran takto:</w:t>
      </w:r>
    </w:p>
    <w:p w14:paraId="7AB08051" w14:textId="77777777" w:rsidR="00A54991" w:rsidRPr="00656097" w:rsidRDefault="006C62A5" w:rsidP="001B2D2A">
      <w:pPr>
        <w:pStyle w:val="OdstavecSmlouvy"/>
        <w:keepLines w:val="0"/>
        <w:numPr>
          <w:ilvl w:val="0"/>
          <w:numId w:val="16"/>
        </w:numPr>
        <w:tabs>
          <w:tab w:val="clear" w:pos="360"/>
          <w:tab w:val="clear" w:pos="426"/>
          <w:tab w:val="clear" w:pos="1701"/>
          <w:tab w:val="num" w:pos="714"/>
        </w:tabs>
        <w:spacing w:before="120" w:after="0"/>
        <w:ind w:left="714" w:hanging="357"/>
        <w:rPr>
          <w:rFonts w:ascii="Tahoma" w:hAnsi="Tahoma" w:cs="Tahoma"/>
          <w:sz w:val="22"/>
          <w:szCs w:val="22"/>
        </w:rPr>
      </w:pPr>
      <w:bookmarkStart w:id="7" w:name="_Hlk42251327"/>
      <w:r w:rsidRPr="00656097">
        <w:rPr>
          <w:rFonts w:ascii="Tahoma" w:hAnsi="Tahoma" w:cs="Tahoma"/>
          <w:sz w:val="22"/>
          <w:szCs w:val="22"/>
        </w:rPr>
        <w:t>odměn</w:t>
      </w:r>
      <w:r w:rsidR="00A54991" w:rsidRPr="00656097">
        <w:rPr>
          <w:rFonts w:ascii="Tahoma" w:hAnsi="Tahoma" w:cs="Tahoma"/>
          <w:sz w:val="22"/>
          <w:szCs w:val="22"/>
        </w:rPr>
        <w:t>a za inženýrskou činnost:</w:t>
      </w:r>
    </w:p>
    <w:bookmarkEnd w:id="7"/>
    <w:p w14:paraId="60379F21" w14:textId="77777777" w:rsidR="00A54991" w:rsidRPr="00656097" w:rsidRDefault="00A54991" w:rsidP="4C5F9115">
      <w:pPr>
        <w:pStyle w:val="Zkladntextodsazen2"/>
        <w:tabs>
          <w:tab w:val="left" w:pos="3402"/>
        </w:tabs>
        <w:spacing w:before="120"/>
        <w:ind w:left="714" w:firstLine="0"/>
        <w:rPr>
          <w:rFonts w:ascii="Tahoma" w:hAnsi="Tahoma" w:cs="Tahoma"/>
          <w:sz w:val="22"/>
          <w:szCs w:val="22"/>
        </w:rPr>
      </w:pPr>
      <w:r w:rsidRPr="00656097">
        <w:rPr>
          <w:rFonts w:ascii="Tahoma" w:hAnsi="Tahoma" w:cs="Tahoma"/>
          <w:sz w:val="22"/>
          <w:szCs w:val="22"/>
        </w:rPr>
        <w:t>bez DPH</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50E0B0FE" w14:textId="0702C9B0" w:rsidR="00A54991" w:rsidRPr="00656097" w:rsidRDefault="00A54991" w:rsidP="4C5F9115">
      <w:pPr>
        <w:pStyle w:val="Zkladntextodsazen2"/>
        <w:tabs>
          <w:tab w:val="left" w:pos="3402"/>
        </w:tabs>
        <w:ind w:left="714" w:firstLine="0"/>
        <w:rPr>
          <w:rFonts w:ascii="Tahoma" w:hAnsi="Tahoma" w:cs="Tahoma"/>
          <w:sz w:val="22"/>
          <w:szCs w:val="22"/>
        </w:rPr>
      </w:pPr>
      <w:r w:rsidRPr="00656097">
        <w:rPr>
          <w:rFonts w:ascii="Tahoma" w:hAnsi="Tahoma" w:cs="Tahoma"/>
          <w:sz w:val="22"/>
          <w:szCs w:val="22"/>
        </w:rPr>
        <w:t xml:space="preserve">DPH </w:t>
      </w:r>
      <w:r w:rsidR="006B74B9">
        <w:rPr>
          <w:rFonts w:ascii="Tahoma" w:hAnsi="Tahoma" w:cs="Tahoma"/>
          <w:sz w:val="22"/>
          <w:szCs w:val="22"/>
        </w:rPr>
        <w:t>21</w:t>
      </w:r>
      <w:r w:rsidR="00336A49" w:rsidRPr="00656097">
        <w:rPr>
          <w:rFonts w:ascii="Tahoma" w:hAnsi="Tahoma" w:cs="Tahoma"/>
          <w:sz w:val="22"/>
          <w:szCs w:val="22"/>
        </w:rPr>
        <w:t> </w:t>
      </w:r>
      <w:r w:rsidRPr="00656097">
        <w:rPr>
          <w:rFonts w:ascii="Tahoma" w:hAnsi="Tahoma" w:cs="Tahoma"/>
          <w:sz w:val="22"/>
          <w:szCs w:val="22"/>
        </w:rPr>
        <w:t>%</w:t>
      </w:r>
      <w:r w:rsidRPr="00656097">
        <w:tab/>
      </w:r>
      <w:r w:rsidRPr="00656097">
        <w:rPr>
          <w:rFonts w:ascii="Tahoma" w:hAnsi="Tahoma" w:cs="Tahoma"/>
          <w:sz w:val="22"/>
          <w:szCs w:val="22"/>
        </w:rPr>
        <w:t>………</w:t>
      </w:r>
      <w:r w:rsidR="00336A49" w:rsidRPr="00656097">
        <w:rPr>
          <w:rFonts w:ascii="Tahoma" w:hAnsi="Tahoma" w:cs="Tahoma"/>
          <w:sz w:val="22"/>
          <w:szCs w:val="22"/>
        </w:rPr>
        <w:t>……… </w:t>
      </w:r>
      <w:r w:rsidRPr="00656097">
        <w:rPr>
          <w:rFonts w:ascii="Tahoma" w:hAnsi="Tahoma" w:cs="Tahoma"/>
          <w:sz w:val="22"/>
          <w:szCs w:val="22"/>
        </w:rPr>
        <w:t>Kč</w:t>
      </w:r>
    </w:p>
    <w:p w14:paraId="56F2F1B7" w14:textId="77777777" w:rsidR="00A54991" w:rsidRPr="00656097" w:rsidRDefault="00A54991" w:rsidP="4C5F9115">
      <w:pPr>
        <w:pStyle w:val="Zkladntextodsazen2"/>
        <w:tabs>
          <w:tab w:val="left" w:pos="3402"/>
        </w:tabs>
        <w:ind w:left="714" w:firstLine="0"/>
        <w:rPr>
          <w:rFonts w:ascii="Tahoma" w:hAnsi="Tahoma" w:cs="Tahoma"/>
          <w:b/>
          <w:bCs/>
          <w:sz w:val="22"/>
          <w:szCs w:val="22"/>
        </w:rPr>
      </w:pPr>
      <w:r w:rsidRPr="00656097">
        <w:rPr>
          <w:rFonts w:ascii="Tahoma" w:hAnsi="Tahoma" w:cs="Tahoma"/>
          <w:sz w:val="22"/>
          <w:szCs w:val="22"/>
        </w:rPr>
        <w:t>včetně DPH</w:t>
      </w:r>
      <w:r w:rsidRPr="00656097">
        <w:tab/>
      </w:r>
      <w:r w:rsidR="00336A49" w:rsidRPr="00656097">
        <w:rPr>
          <w:rFonts w:ascii="Tahoma" w:hAnsi="Tahoma" w:cs="Tahoma"/>
          <w:b/>
          <w:bCs/>
          <w:sz w:val="22"/>
          <w:szCs w:val="22"/>
        </w:rPr>
        <w:t>…………… </w:t>
      </w:r>
      <w:r w:rsidRPr="00656097">
        <w:rPr>
          <w:rFonts w:ascii="Tahoma" w:hAnsi="Tahoma" w:cs="Tahoma"/>
          <w:b/>
          <w:bCs/>
          <w:sz w:val="22"/>
          <w:szCs w:val="22"/>
        </w:rPr>
        <w:t>Kč</w:t>
      </w:r>
    </w:p>
    <w:p w14:paraId="25E03D13" w14:textId="2B1F1D2F" w:rsidR="00ED604E" w:rsidRPr="00656097" w:rsidRDefault="006C62A5" w:rsidP="001B2D2A">
      <w:pPr>
        <w:pStyle w:val="OdstavecSmlouvy"/>
        <w:keepLines w:val="0"/>
        <w:numPr>
          <w:ilvl w:val="0"/>
          <w:numId w:val="16"/>
        </w:numPr>
        <w:tabs>
          <w:tab w:val="clear" w:pos="360"/>
          <w:tab w:val="clear" w:pos="426"/>
          <w:tab w:val="clear" w:pos="1701"/>
          <w:tab w:val="num" w:pos="714"/>
        </w:tabs>
        <w:spacing w:before="120" w:after="0"/>
        <w:ind w:left="714" w:hanging="357"/>
        <w:rPr>
          <w:rFonts w:ascii="Tahoma" w:hAnsi="Tahoma" w:cs="Tahoma"/>
          <w:sz w:val="22"/>
          <w:szCs w:val="22"/>
        </w:rPr>
      </w:pPr>
      <w:r w:rsidRPr="00656097">
        <w:rPr>
          <w:rFonts w:ascii="Tahoma" w:hAnsi="Tahoma" w:cs="Tahoma"/>
          <w:sz w:val="22"/>
          <w:szCs w:val="22"/>
        </w:rPr>
        <w:t>odměn</w:t>
      </w:r>
      <w:r w:rsidR="00ED604E" w:rsidRPr="00656097">
        <w:rPr>
          <w:rFonts w:ascii="Tahoma" w:hAnsi="Tahoma" w:cs="Tahoma"/>
          <w:sz w:val="22"/>
          <w:szCs w:val="22"/>
        </w:rPr>
        <w:t>a za výkon funkce koordinátora bezpečnosti a ochrany zdraví při práci na</w:t>
      </w:r>
      <w:r w:rsidR="00336A49" w:rsidRPr="00656097">
        <w:rPr>
          <w:rFonts w:ascii="Tahoma" w:hAnsi="Tahoma" w:cs="Tahoma"/>
          <w:sz w:val="22"/>
          <w:szCs w:val="22"/>
        </w:rPr>
        <w:t> </w:t>
      </w:r>
      <w:r w:rsidR="00ED604E" w:rsidRPr="00656097">
        <w:rPr>
          <w:rFonts w:ascii="Tahoma" w:hAnsi="Tahoma" w:cs="Tahoma"/>
          <w:sz w:val="22"/>
          <w:szCs w:val="22"/>
        </w:rPr>
        <w:t>staveništi po dobu přípravy stavby:</w:t>
      </w:r>
    </w:p>
    <w:p w14:paraId="2693BE72" w14:textId="77777777"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bez DPH</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0CFDEC44" w14:textId="00B02413"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DPH</w:t>
      </w:r>
      <w:r w:rsidR="006B74B9">
        <w:rPr>
          <w:rFonts w:ascii="Tahoma" w:hAnsi="Tahoma" w:cs="Tahoma"/>
          <w:sz w:val="22"/>
          <w:szCs w:val="22"/>
        </w:rPr>
        <w:t xml:space="preserve"> 21</w:t>
      </w:r>
      <w:r w:rsidR="00336A49" w:rsidRPr="00656097">
        <w:rPr>
          <w:rFonts w:ascii="Tahoma" w:hAnsi="Tahoma" w:cs="Tahoma"/>
          <w:sz w:val="22"/>
          <w:szCs w:val="22"/>
        </w:rPr>
        <w:t> </w:t>
      </w:r>
      <w:r w:rsidRPr="00656097">
        <w:rPr>
          <w:rFonts w:ascii="Tahoma" w:hAnsi="Tahoma" w:cs="Tahoma"/>
          <w:sz w:val="22"/>
          <w:szCs w:val="22"/>
        </w:rPr>
        <w:t>%</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045D9FCF" w14:textId="77777777"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včetně DPH</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16C87708" w14:textId="17FA82A7" w:rsidR="00A54991" w:rsidRPr="00656097" w:rsidRDefault="006C62A5" w:rsidP="001B2D2A">
      <w:pPr>
        <w:pStyle w:val="OdstavecSmlouvy"/>
        <w:keepLines w:val="0"/>
        <w:numPr>
          <w:ilvl w:val="0"/>
          <w:numId w:val="16"/>
        </w:numPr>
        <w:tabs>
          <w:tab w:val="clear" w:pos="426"/>
          <w:tab w:val="clear" w:pos="1701"/>
        </w:tabs>
        <w:spacing w:before="120" w:after="0"/>
        <w:ind w:left="714" w:hanging="357"/>
        <w:rPr>
          <w:rFonts w:ascii="Tahoma" w:hAnsi="Tahoma" w:cs="Tahoma"/>
          <w:color w:val="000000" w:themeColor="text1"/>
          <w:sz w:val="22"/>
          <w:szCs w:val="22"/>
        </w:rPr>
      </w:pPr>
      <w:r w:rsidRPr="00656097">
        <w:rPr>
          <w:rFonts w:ascii="Tahoma" w:hAnsi="Tahoma" w:cs="Tahoma"/>
          <w:sz w:val="22"/>
          <w:szCs w:val="22"/>
        </w:rPr>
        <w:t>odměn</w:t>
      </w:r>
      <w:r w:rsidR="00A54991" w:rsidRPr="00656097">
        <w:rPr>
          <w:rFonts w:ascii="Tahoma" w:hAnsi="Tahoma" w:cs="Tahoma"/>
          <w:sz w:val="22"/>
          <w:szCs w:val="22"/>
        </w:rPr>
        <w:t>a za výkon dozoru</w:t>
      </w:r>
      <w:r w:rsidR="009662B1">
        <w:rPr>
          <w:rFonts w:ascii="Tahoma" w:hAnsi="Tahoma" w:cs="Tahoma"/>
          <w:sz w:val="22"/>
          <w:szCs w:val="22"/>
        </w:rPr>
        <w:t xml:space="preserve"> projektanta</w:t>
      </w:r>
      <w:r w:rsidR="00A54991" w:rsidRPr="00656097">
        <w:rPr>
          <w:rFonts w:ascii="Tahoma" w:hAnsi="Tahoma" w:cs="Tahoma"/>
          <w:sz w:val="22"/>
          <w:szCs w:val="22"/>
        </w:rPr>
        <w:t>:</w:t>
      </w:r>
    </w:p>
    <w:p w14:paraId="238B358A" w14:textId="77777777" w:rsidR="00A54991" w:rsidRPr="00656097" w:rsidRDefault="00A54991" w:rsidP="4C5F9115">
      <w:pPr>
        <w:pStyle w:val="Zkladntextodsazen2"/>
        <w:tabs>
          <w:tab w:val="left" w:pos="3402"/>
        </w:tabs>
        <w:spacing w:before="120"/>
        <w:ind w:left="714" w:firstLine="0"/>
        <w:rPr>
          <w:rFonts w:ascii="Tahoma" w:hAnsi="Tahoma" w:cs="Tahoma"/>
          <w:sz w:val="22"/>
          <w:szCs w:val="22"/>
        </w:rPr>
      </w:pPr>
      <w:r w:rsidRPr="00656097">
        <w:rPr>
          <w:rFonts w:ascii="Tahoma" w:hAnsi="Tahoma" w:cs="Tahoma"/>
          <w:sz w:val="22"/>
          <w:szCs w:val="22"/>
        </w:rPr>
        <w:t>bez DPH</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2E91BB7C" w14:textId="77777777" w:rsidR="00A54991" w:rsidRPr="00656097" w:rsidRDefault="00A54991" w:rsidP="4C5F9115">
      <w:pPr>
        <w:pStyle w:val="Zkladntextodsazen2"/>
        <w:tabs>
          <w:tab w:val="left" w:pos="3402"/>
        </w:tabs>
        <w:ind w:left="714" w:firstLine="0"/>
        <w:rPr>
          <w:rFonts w:ascii="Tahoma" w:hAnsi="Tahoma" w:cs="Tahoma"/>
          <w:sz w:val="22"/>
          <w:szCs w:val="22"/>
        </w:rPr>
      </w:pPr>
      <w:r w:rsidRPr="00656097">
        <w:rPr>
          <w:rFonts w:ascii="Tahoma" w:hAnsi="Tahoma" w:cs="Tahoma"/>
          <w:sz w:val="22"/>
          <w:szCs w:val="22"/>
        </w:rPr>
        <w:t xml:space="preserve">DPH </w:t>
      </w:r>
      <w:r w:rsidR="0095213B" w:rsidRPr="00656097">
        <w:rPr>
          <w:rFonts w:ascii="Tahoma" w:hAnsi="Tahoma" w:cs="Tahoma"/>
          <w:sz w:val="22"/>
          <w:szCs w:val="22"/>
        </w:rPr>
        <w:t>2</w:t>
      </w:r>
      <w:r w:rsidR="00025127" w:rsidRPr="00656097">
        <w:rPr>
          <w:rFonts w:ascii="Tahoma" w:hAnsi="Tahoma" w:cs="Tahoma"/>
          <w:sz w:val="22"/>
          <w:szCs w:val="22"/>
        </w:rPr>
        <w:t>1</w:t>
      </w:r>
      <w:r w:rsidR="00336A49" w:rsidRPr="00656097">
        <w:rPr>
          <w:rFonts w:ascii="Tahoma" w:hAnsi="Tahoma" w:cs="Tahoma"/>
          <w:sz w:val="22"/>
          <w:szCs w:val="22"/>
        </w:rPr>
        <w:t> </w:t>
      </w:r>
      <w:r w:rsidRPr="00656097">
        <w:rPr>
          <w:rFonts w:ascii="Tahoma" w:hAnsi="Tahoma" w:cs="Tahoma"/>
          <w:sz w:val="22"/>
          <w:szCs w:val="22"/>
        </w:rPr>
        <w:t>%</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27D26169" w14:textId="77777777" w:rsidR="00A54991" w:rsidRPr="00656097" w:rsidRDefault="00A54991" w:rsidP="4C5F9115">
      <w:pPr>
        <w:pStyle w:val="Zkladntextodsazen2"/>
        <w:tabs>
          <w:tab w:val="left" w:pos="3402"/>
        </w:tabs>
        <w:ind w:left="714" w:firstLine="0"/>
        <w:rPr>
          <w:rFonts w:ascii="Tahoma" w:hAnsi="Tahoma" w:cs="Tahoma"/>
          <w:b/>
          <w:bCs/>
          <w:sz w:val="22"/>
          <w:szCs w:val="22"/>
        </w:rPr>
      </w:pPr>
      <w:r w:rsidRPr="00656097">
        <w:rPr>
          <w:rFonts w:ascii="Tahoma" w:hAnsi="Tahoma" w:cs="Tahoma"/>
          <w:sz w:val="22"/>
          <w:szCs w:val="22"/>
        </w:rPr>
        <w:t>včetně DPH</w:t>
      </w:r>
      <w:r w:rsidRPr="00656097">
        <w:tab/>
      </w:r>
      <w:r w:rsidR="00336A49" w:rsidRPr="00656097">
        <w:rPr>
          <w:rFonts w:ascii="Tahoma" w:hAnsi="Tahoma" w:cs="Tahoma"/>
          <w:b/>
          <w:bCs/>
          <w:sz w:val="22"/>
          <w:szCs w:val="22"/>
        </w:rPr>
        <w:t>…………… </w:t>
      </w:r>
      <w:r w:rsidRPr="00656097">
        <w:rPr>
          <w:rFonts w:ascii="Tahoma" w:hAnsi="Tahoma" w:cs="Tahoma"/>
          <w:b/>
          <w:bCs/>
          <w:sz w:val="22"/>
          <w:szCs w:val="22"/>
        </w:rPr>
        <w:t>Kč</w:t>
      </w:r>
    </w:p>
    <w:p w14:paraId="4CEFB90F" w14:textId="51C21022" w:rsidR="00A05F53" w:rsidRPr="00A05F53" w:rsidRDefault="00A05F53" w:rsidP="00A725E1">
      <w:pPr>
        <w:pStyle w:val="Smlouva-eslo"/>
        <w:widowControl/>
        <w:spacing w:line="240" w:lineRule="auto"/>
        <w:ind w:left="3686" w:hanging="3329"/>
        <w:rPr>
          <w:rFonts w:ascii="Tahoma" w:hAnsi="Tahoma" w:cs="Tahoma"/>
          <w:i/>
          <w:iCs/>
          <w:color w:val="FF0000"/>
          <w:sz w:val="22"/>
          <w:szCs w:val="22"/>
        </w:rPr>
      </w:pPr>
      <w:r w:rsidRPr="00656097">
        <w:rPr>
          <w:rFonts w:ascii="Tahoma" w:hAnsi="Tahoma" w:cs="Tahoma"/>
          <w:i/>
          <w:iCs/>
          <w:color w:val="FF0000"/>
          <w:sz w:val="22"/>
          <w:szCs w:val="22"/>
        </w:rPr>
        <w:lastRenderedPageBreak/>
        <w:t>POZN.</w:t>
      </w:r>
      <w:r w:rsidR="6374317B" w:rsidRPr="00656097">
        <w:rPr>
          <w:rFonts w:ascii="Tahoma" w:hAnsi="Tahoma" w:cs="Tahoma"/>
          <w:i/>
          <w:iCs/>
          <w:color w:val="FF0000"/>
          <w:sz w:val="22"/>
          <w:szCs w:val="22"/>
        </w:rPr>
        <w:t xml:space="preserve"> pro účastníka/příkazníka</w:t>
      </w:r>
      <w:r w:rsidRPr="00656097">
        <w:rPr>
          <w:rFonts w:ascii="Tahoma" w:hAnsi="Tahoma" w:cs="Tahoma"/>
          <w:i/>
          <w:iCs/>
          <w:color w:val="FF0000"/>
          <w:sz w:val="22"/>
          <w:szCs w:val="22"/>
        </w:rPr>
        <w:t>:</w:t>
      </w:r>
      <w:r w:rsidR="00A725E1" w:rsidRPr="00656097">
        <w:tab/>
      </w:r>
      <w:r w:rsidR="08ECD7CD" w:rsidRPr="00656097">
        <w:rPr>
          <w:rFonts w:ascii="Tahoma" w:hAnsi="Tahoma" w:cs="Tahoma"/>
          <w:i/>
          <w:iCs/>
          <w:color w:val="FF0000"/>
          <w:sz w:val="22"/>
          <w:szCs w:val="22"/>
        </w:rPr>
        <w:t>N</w:t>
      </w:r>
      <w:r w:rsidRPr="00656097">
        <w:rPr>
          <w:rFonts w:ascii="Tahoma" w:hAnsi="Tahoma" w:cs="Tahoma"/>
          <w:i/>
          <w:iCs/>
          <w:color w:val="FF0000"/>
          <w:sz w:val="22"/>
          <w:szCs w:val="22"/>
        </w:rPr>
        <w:t>ebude</w:t>
      </w:r>
      <w:r w:rsidR="2179A4DE" w:rsidRPr="00656097">
        <w:rPr>
          <w:rFonts w:ascii="Tahoma" w:hAnsi="Tahoma" w:cs="Tahoma"/>
          <w:i/>
          <w:iCs/>
          <w:color w:val="FF0000"/>
          <w:sz w:val="22"/>
          <w:szCs w:val="22"/>
        </w:rPr>
        <w:t>-</w:t>
      </w:r>
      <w:r w:rsidRPr="00656097">
        <w:rPr>
          <w:rFonts w:ascii="Tahoma" w:hAnsi="Tahoma" w:cs="Tahoma"/>
          <w:i/>
          <w:iCs/>
          <w:color w:val="FF0000"/>
          <w:sz w:val="22"/>
          <w:szCs w:val="22"/>
        </w:rPr>
        <w:t>li příkaz</w:t>
      </w:r>
      <w:r w:rsidR="4BF6015D" w:rsidRPr="00656097">
        <w:rPr>
          <w:rFonts w:ascii="Tahoma" w:hAnsi="Tahoma" w:cs="Tahoma"/>
          <w:i/>
          <w:iCs/>
          <w:color w:val="FF0000"/>
          <w:sz w:val="22"/>
          <w:szCs w:val="22"/>
        </w:rPr>
        <w:t>ník</w:t>
      </w:r>
      <w:r w:rsidRPr="00656097">
        <w:rPr>
          <w:rFonts w:ascii="Tahoma" w:hAnsi="Tahoma" w:cs="Tahoma"/>
          <w:i/>
          <w:iCs/>
          <w:color w:val="FF0000"/>
          <w:sz w:val="22"/>
          <w:szCs w:val="22"/>
        </w:rPr>
        <w:t xml:space="preserve"> plátcem DPH, DPH se nevyplňuje a</w:t>
      </w:r>
      <w:r w:rsidR="00A725E1" w:rsidRPr="00656097">
        <w:rPr>
          <w:rFonts w:ascii="Tahoma" w:hAnsi="Tahoma" w:cs="Tahoma"/>
          <w:i/>
          <w:iCs/>
          <w:color w:val="FF0000"/>
          <w:sz w:val="22"/>
          <w:szCs w:val="22"/>
        </w:rPr>
        <w:t> </w:t>
      </w:r>
      <w:r w:rsidRPr="00656097">
        <w:rPr>
          <w:rFonts w:ascii="Tahoma" w:hAnsi="Tahoma" w:cs="Tahoma"/>
          <w:i/>
          <w:iCs/>
          <w:color w:val="FF0000"/>
          <w:sz w:val="22"/>
          <w:szCs w:val="22"/>
        </w:rPr>
        <w:t>příslušný text se vypustí</w:t>
      </w:r>
      <w:r w:rsidR="34E22BF4" w:rsidRPr="00656097">
        <w:rPr>
          <w:rFonts w:ascii="Tahoma" w:hAnsi="Tahoma" w:cs="Tahoma"/>
          <w:i/>
          <w:iCs/>
          <w:color w:val="FF0000"/>
          <w:sz w:val="22"/>
          <w:szCs w:val="22"/>
        </w:rPr>
        <w:t>.</w:t>
      </w:r>
      <w:r w:rsidR="32F54367" w:rsidRPr="00656097">
        <w:rPr>
          <w:rFonts w:ascii="Tahoma" w:hAnsi="Tahoma" w:cs="Tahoma"/>
          <w:i/>
          <w:iCs/>
          <w:color w:val="FF0000"/>
          <w:sz w:val="22"/>
          <w:szCs w:val="22"/>
        </w:rPr>
        <w:t xml:space="preserve"> Zároveň bude doplněna věta: </w:t>
      </w:r>
      <w:r w:rsidR="009E568C" w:rsidRPr="00656097">
        <w:rPr>
          <w:rFonts w:ascii="Tahoma" w:hAnsi="Tahoma" w:cs="Tahoma"/>
          <w:i/>
          <w:iCs/>
          <w:color w:val="FF0000"/>
          <w:sz w:val="22"/>
          <w:szCs w:val="22"/>
        </w:rPr>
        <w:t>„</w:t>
      </w:r>
      <w:r w:rsidR="32F54367" w:rsidRPr="00656097">
        <w:rPr>
          <w:rFonts w:ascii="Tahoma" w:hAnsi="Tahoma" w:cs="Tahoma"/>
          <w:i/>
          <w:iCs/>
          <w:color w:val="FF0000"/>
          <w:sz w:val="22"/>
          <w:szCs w:val="22"/>
        </w:rPr>
        <w:t>Příkazník prohlašuje, že není plátcem</w:t>
      </w:r>
      <w:r w:rsidR="32F54367" w:rsidRPr="2529B793">
        <w:rPr>
          <w:rFonts w:ascii="Tahoma" w:hAnsi="Tahoma" w:cs="Tahoma"/>
          <w:i/>
          <w:iCs/>
          <w:color w:val="FF0000"/>
          <w:sz w:val="22"/>
          <w:szCs w:val="22"/>
        </w:rPr>
        <w:t xml:space="preserve"> DPH.”</w:t>
      </w:r>
    </w:p>
    <w:p w14:paraId="17BE2291" w14:textId="338F134F" w:rsidR="00690F8D" w:rsidRPr="0031704C" w:rsidRDefault="00A54991"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w:t>
      </w:r>
      <w:r w:rsidR="006C62A5" w:rsidRPr="00080BAF">
        <w:rPr>
          <w:rFonts w:ascii="Tahoma" w:hAnsi="Tahoma" w:cs="Tahoma"/>
          <w:sz w:val="22"/>
          <w:szCs w:val="22"/>
        </w:rPr>
        <w:t>odměn</w:t>
      </w:r>
      <w:r w:rsidRPr="00080BAF">
        <w:rPr>
          <w:rFonts w:ascii="Tahoma" w:hAnsi="Tahoma" w:cs="Tahoma"/>
          <w:sz w:val="22"/>
          <w:szCs w:val="22"/>
        </w:rPr>
        <w:t xml:space="preserve">ě jsou zahrnuty veškeré náklady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a</w:t>
      </w:r>
      <w:r w:rsidRPr="00080BAF">
        <w:rPr>
          <w:rFonts w:ascii="Tahoma" w:hAnsi="Tahoma" w:cs="Tahoma"/>
          <w:sz w:val="22"/>
          <w:szCs w:val="22"/>
        </w:rPr>
        <w:t xml:space="preserve"> nutně nebo účelně vynaložené při</w:t>
      </w:r>
      <w:r w:rsidR="00336A49">
        <w:rPr>
          <w:rFonts w:ascii="Tahoma" w:hAnsi="Tahoma" w:cs="Tahoma"/>
          <w:sz w:val="22"/>
          <w:szCs w:val="22"/>
        </w:rPr>
        <w:t> </w:t>
      </w:r>
      <w:r w:rsidRPr="00080BAF">
        <w:rPr>
          <w:rFonts w:ascii="Tahoma" w:hAnsi="Tahoma" w:cs="Tahoma"/>
          <w:sz w:val="22"/>
          <w:szCs w:val="22"/>
        </w:rPr>
        <w:t>plnění jeho závazk</w:t>
      </w:r>
      <w:r w:rsidR="00336A49">
        <w:rPr>
          <w:rFonts w:ascii="Tahoma" w:hAnsi="Tahoma" w:cs="Tahoma"/>
          <w:sz w:val="22"/>
          <w:szCs w:val="22"/>
        </w:rPr>
        <w:t>ů vyplývajících</w:t>
      </w:r>
      <w:r w:rsidRPr="00080BAF">
        <w:rPr>
          <w:rFonts w:ascii="Tahoma" w:hAnsi="Tahoma" w:cs="Tahoma"/>
          <w:sz w:val="22"/>
          <w:szCs w:val="22"/>
        </w:rPr>
        <w:t xml:space="preserve"> z této smlouvy</w:t>
      </w:r>
      <w:r w:rsidR="00BF7A11">
        <w:rPr>
          <w:rFonts w:ascii="Tahoma" w:hAnsi="Tahoma" w:cs="Tahoma"/>
          <w:sz w:val="22"/>
          <w:szCs w:val="22"/>
        </w:rPr>
        <w:t>.</w:t>
      </w:r>
      <w:bookmarkStart w:id="8" w:name="_Hlk42253745"/>
    </w:p>
    <w:p w14:paraId="488D7934" w14:textId="2BDD5926" w:rsidR="0031704C" w:rsidRPr="0031704C" w:rsidRDefault="0031704C" w:rsidP="0031704C">
      <w:pPr>
        <w:pStyle w:val="OdstavecSmlouvy"/>
        <w:keepLines w:val="0"/>
        <w:tabs>
          <w:tab w:val="clear" w:pos="426"/>
          <w:tab w:val="clear" w:pos="1701"/>
        </w:tabs>
        <w:spacing w:before="120" w:after="0"/>
        <w:ind w:left="357"/>
        <w:rPr>
          <w:rFonts w:ascii="Tahoma" w:hAnsi="Tahoma" w:cs="Tahoma"/>
          <w:sz w:val="22"/>
          <w:szCs w:val="22"/>
        </w:rPr>
      </w:pPr>
      <w:r w:rsidRPr="0031704C">
        <w:rPr>
          <w:rFonts w:ascii="Tahoma" w:hAnsi="Tahoma" w:cs="Tahoma"/>
          <w:b/>
          <w:bCs/>
          <w:sz w:val="22"/>
          <w:szCs w:val="22"/>
        </w:rPr>
        <w:t>Správní poplatky, které bude nutné uhradit, nejsou v odměně zahrnuty.</w:t>
      </w:r>
      <w:r w:rsidRPr="0031704C">
        <w:rPr>
          <w:rFonts w:ascii="Tahoma" w:hAnsi="Tahoma" w:cs="Tahoma"/>
          <w:sz w:val="22"/>
          <w:szCs w:val="22"/>
        </w:rPr>
        <w:t xml:space="preserve"> Tyto poplatky příkazník přeúčtuje příkazci samostatně. Přílohou faktury, kterou budou správní poplatky přeúčtovávány, bude vždy doklad o zaplacení příslušného poplatku.</w:t>
      </w:r>
    </w:p>
    <w:bookmarkEnd w:id="8"/>
    <w:p w14:paraId="7440D45D" w14:textId="77777777" w:rsidR="00A54991" w:rsidRDefault="006C62A5"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A54991" w:rsidRPr="00080BAF">
        <w:rPr>
          <w:rFonts w:ascii="Tahoma" w:hAnsi="Tahoma" w:cs="Tahoma"/>
          <w:sz w:val="22"/>
          <w:szCs w:val="22"/>
        </w:rPr>
        <w:t xml:space="preserve">a je dohodnuta jako nejvýše přípustná a lze ji </w:t>
      </w:r>
      <w:r w:rsidR="000048F5">
        <w:rPr>
          <w:rFonts w:ascii="Tahoma" w:hAnsi="Tahoma" w:cs="Tahoma"/>
          <w:sz w:val="22"/>
          <w:szCs w:val="22"/>
        </w:rPr>
        <w:t>změnit pouze za splnění podmínek dle § 222 zákona č. 134/2016 Sb</w:t>
      </w:r>
      <w:r w:rsidR="00A54991" w:rsidRPr="00080BAF">
        <w:rPr>
          <w:rFonts w:ascii="Tahoma" w:hAnsi="Tahoma" w:cs="Tahoma"/>
          <w:sz w:val="22"/>
          <w:szCs w:val="22"/>
        </w:rPr>
        <w:t>.</w:t>
      </w:r>
    </w:p>
    <w:p w14:paraId="761FDCC2" w14:textId="77777777" w:rsidR="005963E8" w:rsidRDefault="005963E8" w:rsidP="001B2D2A">
      <w:pPr>
        <w:pStyle w:val="OdstavecSmlouvy"/>
        <w:keepLines w:val="0"/>
        <w:widowControl w:val="0"/>
        <w:numPr>
          <w:ilvl w:val="0"/>
          <w:numId w:val="8"/>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Nebude-li některá část </w:t>
      </w:r>
      <w:r w:rsidR="00EF318D">
        <w:rPr>
          <w:rFonts w:ascii="Tahoma" w:hAnsi="Tahoma" w:cs="Tahoma"/>
          <w:sz w:val="22"/>
          <w:szCs w:val="22"/>
        </w:rPr>
        <w:t>plnění</w:t>
      </w:r>
      <w:r w:rsidRPr="00080BAF">
        <w:rPr>
          <w:rFonts w:ascii="Tahoma" w:hAnsi="Tahoma" w:cs="Tahoma"/>
          <w:sz w:val="22"/>
          <w:szCs w:val="22"/>
        </w:rPr>
        <w:t xml:space="preserve"> v důsledku sjednaných méněprací provedena, bude </w:t>
      </w:r>
      <w:r w:rsidR="00EF318D">
        <w:rPr>
          <w:rFonts w:ascii="Tahoma" w:hAnsi="Tahoma" w:cs="Tahoma"/>
          <w:sz w:val="22"/>
          <w:szCs w:val="22"/>
        </w:rPr>
        <w:t>odměna sn</w:t>
      </w:r>
      <w:r w:rsidRPr="00080BAF">
        <w:rPr>
          <w:rFonts w:ascii="Tahoma" w:hAnsi="Tahoma" w:cs="Tahoma"/>
          <w:sz w:val="22"/>
          <w:szCs w:val="22"/>
        </w:rPr>
        <w:t xml:space="preserve">ížena, a to odečtením veškerých nákladů na provedení těch částí </w:t>
      </w:r>
      <w:r w:rsidR="00EF318D">
        <w:rPr>
          <w:rFonts w:ascii="Tahoma" w:hAnsi="Tahoma" w:cs="Tahoma"/>
          <w:sz w:val="22"/>
          <w:szCs w:val="22"/>
        </w:rPr>
        <w:t>plnění</w:t>
      </w:r>
      <w:r w:rsidRPr="00080BAF">
        <w:rPr>
          <w:rFonts w:ascii="Tahoma" w:hAnsi="Tahoma" w:cs="Tahoma"/>
          <w:sz w:val="22"/>
          <w:szCs w:val="22"/>
        </w:rPr>
        <w:t>, které v rám</w:t>
      </w:r>
      <w:r>
        <w:rPr>
          <w:rFonts w:ascii="Tahoma" w:hAnsi="Tahoma" w:cs="Tahoma"/>
          <w:sz w:val="22"/>
          <w:szCs w:val="22"/>
        </w:rPr>
        <w:t>ci méněprací nebudou provedeny.</w:t>
      </w:r>
    </w:p>
    <w:p w14:paraId="00D1D273" w14:textId="77777777" w:rsidR="00A54991" w:rsidRPr="00080BAF" w:rsidRDefault="00EE0ED3"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že dojde ke</w:t>
      </w:r>
      <w:r w:rsidR="00336A49">
        <w:rPr>
          <w:rFonts w:ascii="Tahoma" w:hAnsi="Tahoma" w:cs="Tahoma"/>
          <w:sz w:val="22"/>
          <w:szCs w:val="22"/>
        </w:rPr>
        <w:t> </w:t>
      </w:r>
      <w:r w:rsidRPr="00080BAF">
        <w:rPr>
          <w:rFonts w:ascii="Tahoma" w:hAnsi="Tahoma" w:cs="Tahoma"/>
          <w:sz w:val="22"/>
          <w:szCs w:val="22"/>
        </w:rPr>
        <w:t xml:space="preserve">změně zákonné sazby DPH, je </w:t>
      </w:r>
      <w:r w:rsidR="00656C88" w:rsidRPr="00080BAF">
        <w:rPr>
          <w:rFonts w:ascii="Tahoma" w:hAnsi="Tahoma" w:cs="Tahoma"/>
          <w:sz w:val="22"/>
          <w:szCs w:val="22"/>
        </w:rPr>
        <w:t>p</w:t>
      </w:r>
      <w:r w:rsidR="001349ED" w:rsidRPr="00080BAF">
        <w:rPr>
          <w:rFonts w:ascii="Tahoma" w:hAnsi="Tahoma" w:cs="Tahoma"/>
          <w:sz w:val="22"/>
          <w:szCs w:val="22"/>
        </w:rPr>
        <w:t>říkazník</w:t>
      </w:r>
      <w:r w:rsidR="008241FD">
        <w:rPr>
          <w:rFonts w:ascii="Tahoma" w:hAnsi="Tahoma" w:cs="Tahoma"/>
          <w:sz w:val="22"/>
          <w:szCs w:val="22"/>
        </w:rPr>
        <w:t>, je</w:t>
      </w:r>
      <w:r w:rsidR="008241FD">
        <w:rPr>
          <w:rFonts w:ascii="Tahoma" w:hAnsi="Tahoma" w:cs="Tahoma"/>
          <w:sz w:val="22"/>
          <w:szCs w:val="22"/>
        </w:rPr>
        <w:noBreakHyphen/>
        <w:t>li plátcem DPH,</w:t>
      </w:r>
      <w:r w:rsidRPr="00080BAF">
        <w:rPr>
          <w:rFonts w:ascii="Tahoma" w:hAnsi="Tahoma" w:cs="Tahoma"/>
          <w:sz w:val="22"/>
          <w:szCs w:val="22"/>
        </w:rPr>
        <w:t xml:space="preserve"> k </w:t>
      </w:r>
      <w:r w:rsidR="006C62A5" w:rsidRPr="00080BAF">
        <w:rPr>
          <w:rFonts w:ascii="Tahoma" w:hAnsi="Tahoma" w:cs="Tahoma"/>
          <w:sz w:val="22"/>
          <w:szCs w:val="22"/>
        </w:rPr>
        <w:t>odměn</w:t>
      </w:r>
      <w:r w:rsidRPr="00080BAF">
        <w:rPr>
          <w:rFonts w:ascii="Tahoma" w:hAnsi="Tahoma" w:cs="Tahoma"/>
          <w:sz w:val="22"/>
          <w:szCs w:val="22"/>
        </w:rPr>
        <w:t>ě bez</w:t>
      </w:r>
      <w:r w:rsidR="00336A49">
        <w:rPr>
          <w:rFonts w:ascii="Tahoma" w:hAnsi="Tahoma" w:cs="Tahoma"/>
          <w:sz w:val="22"/>
          <w:szCs w:val="22"/>
        </w:rPr>
        <w:t> </w:t>
      </w:r>
      <w:r w:rsidRPr="00080BAF">
        <w:rPr>
          <w:rFonts w:ascii="Tahoma" w:hAnsi="Tahoma" w:cs="Tahoma"/>
          <w:sz w:val="22"/>
          <w:szCs w:val="22"/>
        </w:rPr>
        <w:t xml:space="preserve">DPH povinen účtovat DPH v platné výši. Smluvní strany se dohodly, že v případě změny výše </w:t>
      </w:r>
      <w:r w:rsidR="006C62A5" w:rsidRPr="00080BAF">
        <w:rPr>
          <w:rFonts w:ascii="Tahoma" w:hAnsi="Tahoma" w:cs="Tahoma"/>
          <w:sz w:val="22"/>
          <w:szCs w:val="22"/>
        </w:rPr>
        <w:t>odměn</w:t>
      </w:r>
      <w:r w:rsidRPr="00080BAF">
        <w:rPr>
          <w:rFonts w:ascii="Tahoma" w:hAnsi="Tahoma" w:cs="Tahoma"/>
          <w:sz w:val="22"/>
          <w:szCs w:val="22"/>
        </w:rPr>
        <w:t>y v důsledk</w:t>
      </w:r>
      <w:r w:rsidR="00336A49">
        <w:rPr>
          <w:rFonts w:ascii="Tahoma" w:hAnsi="Tahoma" w:cs="Tahoma"/>
          <w:sz w:val="22"/>
          <w:szCs w:val="22"/>
        </w:rPr>
        <w:t>u změny sazby DPH není nutno ke </w:t>
      </w:r>
      <w:r w:rsidRPr="00080BAF">
        <w:rPr>
          <w:rFonts w:ascii="Tahoma" w:hAnsi="Tahoma" w:cs="Tahoma"/>
          <w:sz w:val="22"/>
          <w:szCs w:val="22"/>
        </w:rPr>
        <w:t xml:space="preserve">smlouvě uzavírat dodatek. </w:t>
      </w:r>
      <w:r w:rsidR="001349ED" w:rsidRPr="00080BAF">
        <w:rPr>
          <w:rFonts w:ascii="Tahoma" w:hAnsi="Tahoma" w:cs="Tahoma"/>
          <w:sz w:val="22"/>
          <w:szCs w:val="22"/>
        </w:rPr>
        <w:t>Příkazník</w:t>
      </w:r>
      <w:r w:rsidR="00A54991" w:rsidRPr="00080BAF">
        <w:rPr>
          <w:rFonts w:ascii="Tahoma" w:hAnsi="Tahoma" w:cs="Tahoma"/>
          <w:sz w:val="22"/>
          <w:szCs w:val="22"/>
        </w:rPr>
        <w:t xml:space="preserve"> odpovídá za to, že sazba daně z přidané hodnoty je stanovena v souladu s platnými právními předpisy.</w:t>
      </w:r>
      <w:r w:rsidR="00602E77" w:rsidRPr="00602E77">
        <w:rPr>
          <w:rFonts w:ascii="Tahoma" w:hAnsi="Tahoma" w:cs="Tahoma"/>
          <w:bCs/>
          <w:sz w:val="22"/>
          <w:szCs w:val="22"/>
        </w:rPr>
        <w:t xml:space="preserve"> V případě, že příkazník stanoví sazbu DPH či DPH v rozporu s platnými právními předpisy, je povinen uhradit příkazci veškerou škodu, která mu v souvislosti s tím vznikla.</w:t>
      </w:r>
    </w:p>
    <w:p w14:paraId="0C8338F5"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w:t>
      </w:r>
      <w:r w:rsidR="008172C8">
        <w:rPr>
          <w:rFonts w:ascii="Tahoma" w:hAnsi="Tahoma" w:cs="Tahoma"/>
          <w:sz w:val="22"/>
          <w:szCs w:val="22"/>
        </w:rPr>
        <w:t>I</w:t>
      </w:r>
      <w:r w:rsidRPr="00080BAF">
        <w:rPr>
          <w:rFonts w:ascii="Tahoma" w:hAnsi="Tahoma" w:cs="Tahoma"/>
          <w:sz w:val="22"/>
          <w:szCs w:val="22"/>
        </w:rPr>
        <w:t>V.</w:t>
      </w:r>
      <w:r w:rsidR="00E03721">
        <w:rPr>
          <w:rFonts w:ascii="Tahoma" w:hAnsi="Tahoma" w:cs="Tahoma"/>
          <w:sz w:val="22"/>
          <w:szCs w:val="22"/>
        </w:rPr>
        <w:br/>
      </w:r>
      <w:r w:rsidRPr="00080BAF">
        <w:rPr>
          <w:rFonts w:ascii="Tahoma" w:hAnsi="Tahoma" w:cs="Tahoma"/>
          <w:sz w:val="22"/>
          <w:szCs w:val="22"/>
        </w:rPr>
        <w:t>Platební podmínky</w:t>
      </w:r>
    </w:p>
    <w:p w14:paraId="212CC4CE" w14:textId="77777777" w:rsidR="00A54991" w:rsidRPr="00080BAF" w:rsidRDefault="00A54991" w:rsidP="001B2D2A">
      <w:pPr>
        <w:pStyle w:val="OdstavecSmlouvy"/>
        <w:keepLines w:val="0"/>
        <w:numPr>
          <w:ilvl w:val="0"/>
          <w:numId w:val="30"/>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se dohodly, že zálohy nebudou poskytovány a </w:t>
      </w:r>
      <w:r w:rsidR="00656C88" w:rsidRPr="00080BAF">
        <w:rPr>
          <w:rFonts w:ascii="Tahoma" w:hAnsi="Tahoma" w:cs="Tahoma"/>
          <w:sz w:val="22"/>
          <w:szCs w:val="22"/>
        </w:rPr>
        <w:t>p</w:t>
      </w:r>
      <w:r w:rsidR="001349ED" w:rsidRPr="00080BAF">
        <w:rPr>
          <w:rFonts w:ascii="Tahoma" w:hAnsi="Tahoma" w:cs="Tahoma"/>
          <w:sz w:val="22"/>
          <w:szCs w:val="22"/>
        </w:rPr>
        <w:t>říkazník</w:t>
      </w:r>
      <w:r w:rsidRPr="00080BAF">
        <w:rPr>
          <w:rFonts w:ascii="Tahoma" w:hAnsi="Tahoma" w:cs="Tahoma"/>
          <w:sz w:val="22"/>
          <w:szCs w:val="22"/>
        </w:rPr>
        <w:t xml:space="preserve"> není oprávněn požadovat jejich vyplacení.</w:t>
      </w:r>
    </w:p>
    <w:p w14:paraId="4D86E1D9" w14:textId="77777777" w:rsidR="00A54991"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A54991" w:rsidRPr="00080BAF">
        <w:rPr>
          <w:rFonts w:ascii="Tahoma" w:hAnsi="Tahoma" w:cs="Tahoma"/>
          <w:sz w:val="22"/>
          <w:szCs w:val="22"/>
        </w:rPr>
        <w:t xml:space="preserve">a za výkon inženýrské činnosti bude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uhrazena jednorázově po</w:t>
      </w:r>
      <w:r w:rsidR="006E3BCA">
        <w:rPr>
          <w:rFonts w:ascii="Tahoma" w:hAnsi="Tahoma" w:cs="Tahoma"/>
          <w:sz w:val="22"/>
          <w:szCs w:val="22"/>
        </w:rPr>
        <w:t> </w:t>
      </w:r>
      <w:r w:rsidR="00A54991" w:rsidRPr="00080BAF">
        <w:rPr>
          <w:rFonts w:ascii="Tahoma" w:hAnsi="Tahoma" w:cs="Tahoma"/>
          <w:sz w:val="22"/>
          <w:szCs w:val="22"/>
        </w:rPr>
        <w:t xml:space="preserve">předání všech pravomocných rozhodnutí </w:t>
      </w:r>
      <w:r w:rsidR="00A54991" w:rsidRPr="00B72C43">
        <w:rPr>
          <w:rFonts w:ascii="Tahoma" w:hAnsi="Tahoma" w:cs="Tahoma"/>
          <w:sz w:val="22"/>
          <w:szCs w:val="22"/>
        </w:rPr>
        <w:t>a</w:t>
      </w:r>
      <w:r w:rsidR="006E3BCA" w:rsidRPr="00B72C43">
        <w:rPr>
          <w:rFonts w:ascii="Tahoma" w:hAnsi="Tahoma" w:cs="Tahoma"/>
          <w:sz w:val="22"/>
          <w:szCs w:val="22"/>
        </w:rPr>
        <w:t> </w:t>
      </w:r>
      <w:r w:rsidR="00B72C43" w:rsidRPr="00B72C43">
        <w:rPr>
          <w:rFonts w:ascii="Tahoma" w:hAnsi="Tahoma" w:cs="Tahoma"/>
          <w:sz w:val="22"/>
          <w:szCs w:val="22"/>
        </w:rPr>
        <w:t>veškerých</w:t>
      </w:r>
      <w:r w:rsidR="00A54991" w:rsidRPr="00B72C43">
        <w:rPr>
          <w:rFonts w:ascii="Tahoma" w:hAnsi="Tahoma" w:cs="Tahoma"/>
          <w:sz w:val="22"/>
          <w:szCs w:val="22"/>
        </w:rPr>
        <w:t xml:space="preserve"> dokument</w:t>
      </w:r>
      <w:r w:rsidR="00B72C43" w:rsidRPr="00B72C43">
        <w:rPr>
          <w:rFonts w:ascii="Tahoma" w:hAnsi="Tahoma" w:cs="Tahoma"/>
          <w:sz w:val="22"/>
          <w:szCs w:val="22"/>
        </w:rPr>
        <w:t>ů</w:t>
      </w:r>
      <w:r w:rsidR="00B72C43">
        <w:rPr>
          <w:rFonts w:ascii="Tahoma" w:hAnsi="Tahoma" w:cs="Tahoma"/>
          <w:sz w:val="22"/>
          <w:szCs w:val="22"/>
        </w:rPr>
        <w:t xml:space="preserve"> uvedených v čl. XII odst. 1 této smlouvy</w:t>
      </w:r>
      <w:r w:rsidR="00A54991" w:rsidRPr="00080BAF">
        <w:rPr>
          <w:rFonts w:ascii="Tahoma" w:hAnsi="Tahoma" w:cs="Tahoma"/>
          <w:sz w:val="22"/>
          <w:szCs w:val="22"/>
        </w:rPr>
        <w:t xml:space="preserve"> </w:t>
      </w:r>
      <w:r w:rsidR="00656C88" w:rsidRPr="00080BAF">
        <w:rPr>
          <w:rFonts w:ascii="Tahoma" w:hAnsi="Tahoma" w:cs="Tahoma"/>
          <w:sz w:val="22"/>
          <w:szCs w:val="22"/>
        </w:rPr>
        <w:t>příkazc</w:t>
      </w:r>
      <w:r w:rsidR="00084856" w:rsidRPr="00080BAF">
        <w:rPr>
          <w:rFonts w:ascii="Tahoma" w:hAnsi="Tahoma" w:cs="Tahoma"/>
          <w:sz w:val="22"/>
          <w:szCs w:val="22"/>
        </w:rPr>
        <w:t>i</w:t>
      </w:r>
      <w:r w:rsidR="006E3BCA">
        <w:rPr>
          <w:rFonts w:ascii="Tahoma" w:hAnsi="Tahoma" w:cs="Tahoma"/>
          <w:sz w:val="22"/>
          <w:szCs w:val="22"/>
        </w:rPr>
        <w:t>, a </w:t>
      </w:r>
      <w:r w:rsidR="00A54991" w:rsidRPr="00080BAF">
        <w:rPr>
          <w:rFonts w:ascii="Tahoma" w:hAnsi="Tahoma" w:cs="Tahoma"/>
          <w:sz w:val="22"/>
          <w:szCs w:val="22"/>
        </w:rPr>
        <w:t>to ve</w:t>
      </w:r>
      <w:r w:rsidR="00336A49">
        <w:rPr>
          <w:rFonts w:ascii="Tahoma" w:hAnsi="Tahoma" w:cs="Tahoma"/>
          <w:sz w:val="22"/>
          <w:szCs w:val="22"/>
        </w:rPr>
        <w:t> </w:t>
      </w:r>
      <w:r w:rsidR="00A54991" w:rsidRPr="00080BAF">
        <w:rPr>
          <w:rFonts w:ascii="Tahoma" w:hAnsi="Tahoma" w:cs="Tahoma"/>
          <w:sz w:val="22"/>
          <w:szCs w:val="22"/>
        </w:rPr>
        <w:t>výši stanovené v čl.</w:t>
      </w:r>
      <w:r w:rsidR="006E3BCA">
        <w:rPr>
          <w:rFonts w:ascii="Tahoma" w:hAnsi="Tahoma" w:cs="Tahoma"/>
          <w:sz w:val="22"/>
          <w:szCs w:val="22"/>
        </w:rPr>
        <w:t> XI</w:t>
      </w:r>
      <w:r w:rsidR="00C2090C">
        <w:rPr>
          <w:rFonts w:ascii="Tahoma" w:hAnsi="Tahoma" w:cs="Tahoma"/>
          <w:sz w:val="22"/>
          <w:szCs w:val="22"/>
        </w:rPr>
        <w:t>II</w:t>
      </w:r>
      <w:r w:rsidR="006E3BCA">
        <w:rPr>
          <w:rFonts w:ascii="Tahoma" w:hAnsi="Tahoma" w:cs="Tahoma"/>
          <w:sz w:val="22"/>
          <w:szCs w:val="22"/>
        </w:rPr>
        <w:t xml:space="preserve"> odst. 1 písm. </w:t>
      </w:r>
      <w:r w:rsidR="00A54991" w:rsidRPr="00080BAF">
        <w:rPr>
          <w:rFonts w:ascii="Tahoma" w:hAnsi="Tahoma" w:cs="Tahoma"/>
          <w:sz w:val="22"/>
          <w:szCs w:val="22"/>
        </w:rPr>
        <w:t>a) této smlouvy.</w:t>
      </w:r>
    </w:p>
    <w:p w14:paraId="33A6D323" w14:textId="745537D9" w:rsidR="00084856" w:rsidRPr="004906E7"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084856" w:rsidRPr="00080BAF">
        <w:rPr>
          <w:rFonts w:ascii="Tahoma" w:hAnsi="Tahoma" w:cs="Tahoma"/>
          <w:sz w:val="22"/>
          <w:szCs w:val="22"/>
        </w:rPr>
        <w:t>a za výkon funkce koordinátora bezpečnosti a</w:t>
      </w:r>
      <w:r w:rsidR="006E3BCA">
        <w:rPr>
          <w:rFonts w:ascii="Tahoma" w:hAnsi="Tahoma" w:cs="Tahoma"/>
          <w:sz w:val="22"/>
          <w:szCs w:val="22"/>
        </w:rPr>
        <w:t> </w:t>
      </w:r>
      <w:r w:rsidR="00084856" w:rsidRPr="00080BAF">
        <w:rPr>
          <w:rFonts w:ascii="Tahoma" w:hAnsi="Tahoma" w:cs="Tahoma"/>
          <w:sz w:val="22"/>
          <w:szCs w:val="22"/>
        </w:rPr>
        <w:t>ochrany zdraví při práci na</w:t>
      </w:r>
      <w:r w:rsidR="006E3BCA">
        <w:rPr>
          <w:rFonts w:ascii="Tahoma" w:hAnsi="Tahoma" w:cs="Tahoma"/>
          <w:sz w:val="22"/>
          <w:szCs w:val="22"/>
        </w:rPr>
        <w:t> </w:t>
      </w:r>
      <w:r w:rsidR="00084856" w:rsidRPr="00080BAF">
        <w:rPr>
          <w:rFonts w:ascii="Tahoma" w:hAnsi="Tahoma" w:cs="Tahoma"/>
          <w:sz w:val="22"/>
          <w:szCs w:val="22"/>
        </w:rPr>
        <w:t>staveništi po</w:t>
      </w:r>
      <w:r w:rsidR="006E3BCA">
        <w:rPr>
          <w:rFonts w:ascii="Tahoma" w:hAnsi="Tahoma" w:cs="Tahoma"/>
          <w:sz w:val="22"/>
          <w:szCs w:val="22"/>
        </w:rPr>
        <w:t> </w:t>
      </w:r>
      <w:r w:rsidR="00084856" w:rsidRPr="00080BAF">
        <w:rPr>
          <w:rFonts w:ascii="Tahoma" w:hAnsi="Tahoma" w:cs="Tahoma"/>
          <w:sz w:val="22"/>
          <w:szCs w:val="22"/>
        </w:rPr>
        <w:t xml:space="preserve">dobu přípravy stavby bude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084856" w:rsidRPr="00080BAF">
        <w:rPr>
          <w:rFonts w:ascii="Tahoma" w:hAnsi="Tahoma" w:cs="Tahoma"/>
          <w:sz w:val="22"/>
          <w:szCs w:val="22"/>
        </w:rPr>
        <w:t xml:space="preserve"> uhrazena </w:t>
      </w:r>
      <w:r w:rsidR="001F73A6" w:rsidRPr="00080BAF">
        <w:rPr>
          <w:rFonts w:ascii="Tahoma" w:hAnsi="Tahoma" w:cs="Tahoma"/>
          <w:sz w:val="22"/>
          <w:szCs w:val="22"/>
        </w:rPr>
        <w:t xml:space="preserve">jednorázově </w:t>
      </w:r>
      <w:r w:rsidR="006E3BCA">
        <w:rPr>
          <w:rFonts w:ascii="Tahoma" w:hAnsi="Tahoma" w:cs="Tahoma"/>
          <w:sz w:val="22"/>
          <w:szCs w:val="22"/>
        </w:rPr>
        <w:t>po </w:t>
      </w:r>
      <w:r w:rsidR="00084856" w:rsidRPr="00080BAF">
        <w:rPr>
          <w:rFonts w:ascii="Tahoma" w:hAnsi="Tahoma" w:cs="Tahoma"/>
          <w:sz w:val="22"/>
          <w:szCs w:val="22"/>
        </w:rPr>
        <w:t>předání všech pravomocných rozhodnutí a</w:t>
      </w:r>
      <w:r w:rsidR="006E3BCA">
        <w:rPr>
          <w:rFonts w:ascii="Tahoma" w:hAnsi="Tahoma" w:cs="Tahoma"/>
          <w:sz w:val="22"/>
          <w:szCs w:val="22"/>
        </w:rPr>
        <w:t> </w:t>
      </w:r>
      <w:r w:rsidR="00084856" w:rsidRPr="00080BAF">
        <w:rPr>
          <w:rFonts w:ascii="Tahoma" w:hAnsi="Tahoma" w:cs="Tahoma"/>
          <w:sz w:val="22"/>
          <w:szCs w:val="22"/>
        </w:rPr>
        <w:t xml:space="preserve">ověřených projektových dokumentací </w:t>
      </w:r>
      <w:r w:rsidR="00656C88" w:rsidRPr="00080BAF">
        <w:rPr>
          <w:rFonts w:ascii="Tahoma" w:hAnsi="Tahoma" w:cs="Tahoma"/>
          <w:sz w:val="22"/>
          <w:szCs w:val="22"/>
        </w:rPr>
        <w:t>příkazc</w:t>
      </w:r>
      <w:r w:rsidR="006E3BCA">
        <w:rPr>
          <w:rFonts w:ascii="Tahoma" w:hAnsi="Tahoma" w:cs="Tahoma"/>
          <w:sz w:val="22"/>
          <w:szCs w:val="22"/>
        </w:rPr>
        <w:t>i</w:t>
      </w:r>
      <w:r w:rsidR="004906E7" w:rsidRPr="004906E7">
        <w:rPr>
          <w:rFonts w:ascii="Tahoma" w:hAnsi="Tahoma" w:cs="Tahoma"/>
        </w:rPr>
        <w:t xml:space="preserve"> </w:t>
      </w:r>
      <w:r w:rsidR="004906E7" w:rsidRPr="003168AC">
        <w:rPr>
          <w:rFonts w:ascii="Tahoma" w:hAnsi="Tahoma" w:cs="Tahoma"/>
        </w:rPr>
        <w:t xml:space="preserve">nebo po </w:t>
      </w:r>
      <w:r w:rsidR="004906E7" w:rsidRPr="004906E7">
        <w:rPr>
          <w:rFonts w:ascii="Tahoma" w:hAnsi="Tahoma" w:cs="Tahoma"/>
          <w:sz w:val="22"/>
          <w:szCs w:val="22"/>
        </w:rPr>
        <w:t>předání sdělení stavebního úřadu, že posuzovaný stavební záměr nevyžaduje povolení stavebního úřadu</w:t>
      </w:r>
      <w:r w:rsidR="006E3BCA" w:rsidRPr="004906E7">
        <w:rPr>
          <w:rFonts w:ascii="Tahoma" w:hAnsi="Tahoma" w:cs="Tahoma"/>
          <w:sz w:val="22"/>
          <w:szCs w:val="22"/>
        </w:rPr>
        <w:t>, a </w:t>
      </w:r>
      <w:r w:rsidR="00084856" w:rsidRPr="004906E7">
        <w:rPr>
          <w:rFonts w:ascii="Tahoma" w:hAnsi="Tahoma" w:cs="Tahoma"/>
          <w:sz w:val="22"/>
          <w:szCs w:val="22"/>
        </w:rPr>
        <w:t>to ve</w:t>
      </w:r>
      <w:r w:rsidR="006E3BCA" w:rsidRPr="004906E7">
        <w:rPr>
          <w:rFonts w:ascii="Tahoma" w:hAnsi="Tahoma" w:cs="Tahoma"/>
          <w:sz w:val="22"/>
          <w:szCs w:val="22"/>
        </w:rPr>
        <w:t> </w:t>
      </w:r>
      <w:r w:rsidR="00084856" w:rsidRPr="004906E7">
        <w:rPr>
          <w:rFonts w:ascii="Tahoma" w:hAnsi="Tahoma" w:cs="Tahoma"/>
          <w:sz w:val="22"/>
          <w:szCs w:val="22"/>
        </w:rPr>
        <w:t>výši stanovené v čl.</w:t>
      </w:r>
      <w:r w:rsidR="006E3BCA" w:rsidRPr="004906E7">
        <w:rPr>
          <w:rFonts w:ascii="Tahoma" w:hAnsi="Tahoma" w:cs="Tahoma"/>
          <w:sz w:val="22"/>
          <w:szCs w:val="22"/>
        </w:rPr>
        <w:t> </w:t>
      </w:r>
      <w:r w:rsidR="00084856" w:rsidRPr="004906E7">
        <w:rPr>
          <w:rFonts w:ascii="Tahoma" w:hAnsi="Tahoma" w:cs="Tahoma"/>
          <w:sz w:val="22"/>
          <w:szCs w:val="22"/>
        </w:rPr>
        <w:t>XI</w:t>
      </w:r>
      <w:r w:rsidR="00C2090C" w:rsidRPr="004906E7">
        <w:rPr>
          <w:rFonts w:ascii="Tahoma" w:hAnsi="Tahoma" w:cs="Tahoma"/>
          <w:sz w:val="22"/>
          <w:szCs w:val="22"/>
        </w:rPr>
        <w:t>II</w:t>
      </w:r>
      <w:r w:rsidR="00084856" w:rsidRPr="004906E7">
        <w:rPr>
          <w:rFonts w:ascii="Tahoma" w:hAnsi="Tahoma" w:cs="Tahoma"/>
          <w:sz w:val="22"/>
          <w:szCs w:val="22"/>
        </w:rPr>
        <w:t xml:space="preserve"> odst.</w:t>
      </w:r>
      <w:r w:rsidR="006E3BCA" w:rsidRPr="004906E7">
        <w:rPr>
          <w:rFonts w:ascii="Tahoma" w:hAnsi="Tahoma" w:cs="Tahoma"/>
          <w:sz w:val="22"/>
          <w:szCs w:val="22"/>
        </w:rPr>
        <w:t> </w:t>
      </w:r>
      <w:r w:rsidR="00084856" w:rsidRPr="004906E7">
        <w:rPr>
          <w:rFonts w:ascii="Tahoma" w:hAnsi="Tahoma" w:cs="Tahoma"/>
          <w:sz w:val="22"/>
          <w:szCs w:val="22"/>
        </w:rPr>
        <w:t>1 písm.</w:t>
      </w:r>
      <w:r w:rsidR="006E3BCA" w:rsidRPr="004906E7">
        <w:rPr>
          <w:rFonts w:ascii="Tahoma" w:hAnsi="Tahoma" w:cs="Tahoma"/>
          <w:sz w:val="22"/>
          <w:szCs w:val="22"/>
        </w:rPr>
        <w:t> </w:t>
      </w:r>
      <w:r w:rsidR="00084856" w:rsidRPr="004906E7">
        <w:rPr>
          <w:rFonts w:ascii="Tahoma" w:hAnsi="Tahoma" w:cs="Tahoma"/>
          <w:sz w:val="22"/>
          <w:szCs w:val="22"/>
        </w:rPr>
        <w:t>b) této smlouvy</w:t>
      </w:r>
      <w:r w:rsidR="006E3BCA" w:rsidRPr="004906E7">
        <w:rPr>
          <w:rFonts w:ascii="Tahoma" w:hAnsi="Tahoma" w:cs="Tahoma"/>
          <w:sz w:val="22"/>
          <w:szCs w:val="22"/>
        </w:rPr>
        <w:t>.</w:t>
      </w:r>
    </w:p>
    <w:p w14:paraId="21FEBDC2" w14:textId="0F399A46" w:rsidR="00A54991"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1977BB48">
        <w:rPr>
          <w:rFonts w:ascii="Tahoma" w:hAnsi="Tahoma" w:cs="Tahoma"/>
          <w:sz w:val="22"/>
          <w:szCs w:val="22"/>
        </w:rPr>
        <w:t>Odměn</w:t>
      </w:r>
      <w:r w:rsidR="00A54991" w:rsidRPr="1977BB48">
        <w:rPr>
          <w:rFonts w:ascii="Tahoma" w:hAnsi="Tahoma" w:cs="Tahoma"/>
          <w:sz w:val="22"/>
          <w:szCs w:val="22"/>
        </w:rPr>
        <w:t>a za výkon dozoru</w:t>
      </w:r>
      <w:r w:rsidR="009662B1">
        <w:rPr>
          <w:rFonts w:ascii="Tahoma" w:hAnsi="Tahoma" w:cs="Tahoma"/>
          <w:sz w:val="22"/>
          <w:szCs w:val="22"/>
        </w:rPr>
        <w:t xml:space="preserve"> projektanta</w:t>
      </w:r>
      <w:r w:rsidR="00A54991" w:rsidRPr="1977BB48">
        <w:rPr>
          <w:rFonts w:ascii="Tahoma" w:hAnsi="Tahoma" w:cs="Tahoma"/>
          <w:sz w:val="22"/>
          <w:szCs w:val="22"/>
        </w:rPr>
        <w:t xml:space="preserve"> bude </w:t>
      </w:r>
      <w:r w:rsidR="00656C88" w:rsidRPr="1977BB48">
        <w:rPr>
          <w:rFonts w:ascii="Tahoma" w:hAnsi="Tahoma" w:cs="Tahoma"/>
          <w:sz w:val="22"/>
          <w:szCs w:val="22"/>
        </w:rPr>
        <w:t>p</w:t>
      </w:r>
      <w:r w:rsidR="001349ED" w:rsidRPr="1977BB48">
        <w:rPr>
          <w:rFonts w:ascii="Tahoma" w:hAnsi="Tahoma" w:cs="Tahoma"/>
          <w:sz w:val="22"/>
          <w:szCs w:val="22"/>
        </w:rPr>
        <w:t>říkazník</w:t>
      </w:r>
      <w:r w:rsidR="00656C88" w:rsidRPr="1977BB48">
        <w:rPr>
          <w:rFonts w:ascii="Tahoma" w:hAnsi="Tahoma" w:cs="Tahoma"/>
          <w:sz w:val="22"/>
          <w:szCs w:val="22"/>
        </w:rPr>
        <w:t>ovi</w:t>
      </w:r>
      <w:r w:rsidR="006E3BCA" w:rsidRPr="1977BB48">
        <w:rPr>
          <w:rFonts w:ascii="Tahoma" w:hAnsi="Tahoma" w:cs="Tahoma"/>
          <w:sz w:val="22"/>
          <w:szCs w:val="22"/>
        </w:rPr>
        <w:t xml:space="preserve"> uhrazena jednorázově </w:t>
      </w:r>
      <w:bookmarkStart w:id="9" w:name="_Hlk42257315"/>
      <w:r w:rsidR="006E3BCA" w:rsidRPr="1977BB48">
        <w:rPr>
          <w:rFonts w:ascii="Tahoma" w:hAnsi="Tahoma" w:cs="Tahoma"/>
          <w:sz w:val="22"/>
          <w:szCs w:val="22"/>
        </w:rPr>
        <w:t>po </w:t>
      </w:r>
      <w:r w:rsidR="00A54991" w:rsidRPr="1977BB48">
        <w:rPr>
          <w:rFonts w:ascii="Tahoma" w:hAnsi="Tahoma" w:cs="Tahoma"/>
          <w:sz w:val="22"/>
          <w:szCs w:val="22"/>
        </w:rPr>
        <w:t>dni, od</w:t>
      </w:r>
      <w:r w:rsidR="006E3BCA" w:rsidRPr="1977BB48">
        <w:rPr>
          <w:rFonts w:ascii="Tahoma" w:hAnsi="Tahoma" w:cs="Tahoma"/>
          <w:sz w:val="22"/>
          <w:szCs w:val="22"/>
        </w:rPr>
        <w:t> </w:t>
      </w:r>
      <w:r w:rsidR="00A54991" w:rsidRPr="1977BB48">
        <w:rPr>
          <w:rFonts w:ascii="Tahoma" w:hAnsi="Tahoma" w:cs="Tahoma"/>
          <w:sz w:val="22"/>
          <w:szCs w:val="22"/>
        </w:rPr>
        <w:t>kterého bude v souladu se</w:t>
      </w:r>
      <w:r w:rsidR="006E3BCA" w:rsidRPr="1977BB48">
        <w:rPr>
          <w:rFonts w:ascii="Tahoma" w:hAnsi="Tahoma" w:cs="Tahoma"/>
          <w:sz w:val="22"/>
          <w:szCs w:val="22"/>
        </w:rPr>
        <w:t> </w:t>
      </w:r>
      <w:r w:rsidR="00A54991" w:rsidRPr="1977BB48">
        <w:rPr>
          <w:rFonts w:ascii="Tahoma" w:hAnsi="Tahoma" w:cs="Tahoma"/>
          <w:sz w:val="22"/>
          <w:szCs w:val="22"/>
        </w:rPr>
        <w:t>stavebním zákonem možné započít</w:t>
      </w:r>
      <w:r w:rsidR="006E3BCA" w:rsidRPr="1977BB48">
        <w:rPr>
          <w:rFonts w:ascii="Tahoma" w:hAnsi="Tahoma" w:cs="Tahoma"/>
          <w:sz w:val="22"/>
          <w:szCs w:val="22"/>
        </w:rPr>
        <w:t xml:space="preserve"> s trvalým užíváním stavby (tj. </w:t>
      </w:r>
      <w:r w:rsidR="00A54991" w:rsidRPr="1977BB48">
        <w:rPr>
          <w:rFonts w:ascii="Tahoma" w:hAnsi="Tahoma" w:cs="Tahoma"/>
          <w:sz w:val="22"/>
          <w:szCs w:val="22"/>
        </w:rPr>
        <w:t>bude vydán kolaudační souhlas nebo bude možno stavbu trvale užívat na</w:t>
      </w:r>
      <w:r w:rsidR="006E3BCA" w:rsidRPr="1977BB48">
        <w:rPr>
          <w:rFonts w:ascii="Tahoma" w:hAnsi="Tahoma" w:cs="Tahoma"/>
          <w:sz w:val="22"/>
          <w:szCs w:val="22"/>
        </w:rPr>
        <w:t> </w:t>
      </w:r>
      <w:r w:rsidR="00A54991" w:rsidRPr="1977BB48">
        <w:rPr>
          <w:rFonts w:ascii="Tahoma" w:hAnsi="Tahoma" w:cs="Tahoma"/>
          <w:sz w:val="22"/>
          <w:szCs w:val="22"/>
        </w:rPr>
        <w:t>základě oznámení stavebnímu úřadu o</w:t>
      </w:r>
      <w:r w:rsidR="006E3BCA" w:rsidRPr="1977BB48">
        <w:rPr>
          <w:rFonts w:ascii="Tahoma" w:hAnsi="Tahoma" w:cs="Tahoma"/>
          <w:sz w:val="22"/>
          <w:szCs w:val="22"/>
        </w:rPr>
        <w:t> </w:t>
      </w:r>
      <w:r w:rsidR="00A54991" w:rsidRPr="1977BB48">
        <w:rPr>
          <w:rFonts w:ascii="Tahoma" w:hAnsi="Tahoma" w:cs="Tahoma"/>
          <w:sz w:val="22"/>
          <w:szCs w:val="22"/>
        </w:rPr>
        <w:t xml:space="preserve">započetí užívání stavby), </w:t>
      </w:r>
      <w:bookmarkEnd w:id="9"/>
      <w:r w:rsidR="00A54991" w:rsidRPr="1977BB48">
        <w:rPr>
          <w:rFonts w:ascii="Tahoma" w:hAnsi="Tahoma" w:cs="Tahoma"/>
          <w:sz w:val="22"/>
          <w:szCs w:val="22"/>
        </w:rPr>
        <w:t>a</w:t>
      </w:r>
      <w:r w:rsidR="006E3BCA" w:rsidRPr="1977BB48">
        <w:rPr>
          <w:rFonts w:ascii="Tahoma" w:hAnsi="Tahoma" w:cs="Tahoma"/>
          <w:sz w:val="22"/>
          <w:szCs w:val="22"/>
        </w:rPr>
        <w:t> </w:t>
      </w:r>
      <w:r w:rsidR="00A54991" w:rsidRPr="1977BB48">
        <w:rPr>
          <w:rFonts w:ascii="Tahoma" w:hAnsi="Tahoma" w:cs="Tahoma"/>
          <w:sz w:val="22"/>
          <w:szCs w:val="22"/>
        </w:rPr>
        <w:t>to ve</w:t>
      </w:r>
      <w:r w:rsidR="006E3BCA" w:rsidRPr="1977BB48">
        <w:rPr>
          <w:rFonts w:ascii="Tahoma" w:hAnsi="Tahoma" w:cs="Tahoma"/>
          <w:sz w:val="22"/>
          <w:szCs w:val="22"/>
        </w:rPr>
        <w:t> </w:t>
      </w:r>
      <w:r w:rsidR="00A54991" w:rsidRPr="1977BB48">
        <w:rPr>
          <w:rFonts w:ascii="Tahoma" w:hAnsi="Tahoma" w:cs="Tahoma"/>
          <w:sz w:val="22"/>
          <w:szCs w:val="22"/>
        </w:rPr>
        <w:t>výši stanovené v čl.</w:t>
      </w:r>
      <w:r w:rsidR="006E3BCA" w:rsidRPr="1977BB48">
        <w:rPr>
          <w:rFonts w:ascii="Tahoma" w:hAnsi="Tahoma" w:cs="Tahoma"/>
          <w:sz w:val="22"/>
          <w:szCs w:val="22"/>
        </w:rPr>
        <w:t> </w:t>
      </w:r>
      <w:r w:rsidR="00A54991" w:rsidRPr="1977BB48">
        <w:rPr>
          <w:rFonts w:ascii="Tahoma" w:hAnsi="Tahoma" w:cs="Tahoma"/>
          <w:sz w:val="22"/>
          <w:szCs w:val="22"/>
        </w:rPr>
        <w:t>XI</w:t>
      </w:r>
      <w:r w:rsidR="00C2090C" w:rsidRPr="1977BB48">
        <w:rPr>
          <w:rFonts w:ascii="Tahoma" w:hAnsi="Tahoma" w:cs="Tahoma"/>
          <w:sz w:val="22"/>
          <w:szCs w:val="22"/>
        </w:rPr>
        <w:t>II</w:t>
      </w:r>
      <w:r w:rsidR="00A54991" w:rsidRPr="1977BB48">
        <w:rPr>
          <w:rFonts w:ascii="Tahoma" w:hAnsi="Tahoma" w:cs="Tahoma"/>
          <w:sz w:val="22"/>
          <w:szCs w:val="22"/>
        </w:rPr>
        <w:t xml:space="preserve"> odst.</w:t>
      </w:r>
      <w:r w:rsidR="006E3BCA" w:rsidRPr="1977BB48">
        <w:rPr>
          <w:rFonts w:ascii="Tahoma" w:hAnsi="Tahoma" w:cs="Tahoma"/>
          <w:sz w:val="22"/>
          <w:szCs w:val="22"/>
        </w:rPr>
        <w:t> 1 písm. </w:t>
      </w:r>
      <w:r w:rsidR="00084856" w:rsidRPr="1977BB48">
        <w:rPr>
          <w:rFonts w:ascii="Tahoma" w:hAnsi="Tahoma" w:cs="Tahoma"/>
          <w:sz w:val="22"/>
          <w:szCs w:val="22"/>
        </w:rPr>
        <w:t>c</w:t>
      </w:r>
      <w:r w:rsidR="00A54991" w:rsidRPr="1977BB48">
        <w:rPr>
          <w:rFonts w:ascii="Tahoma" w:hAnsi="Tahoma" w:cs="Tahoma"/>
          <w:sz w:val="22"/>
          <w:szCs w:val="22"/>
        </w:rPr>
        <w:t>) této smlouvy.</w:t>
      </w:r>
    </w:p>
    <w:p w14:paraId="3C7A7FE6" w14:textId="1CF1CD0F" w:rsidR="00A54991" w:rsidRPr="00080BAF" w:rsidRDefault="00B1574A"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Je-li příkazník plátcem DPH, p</w:t>
      </w:r>
      <w:r w:rsidR="00A54991" w:rsidRPr="00080BAF">
        <w:rPr>
          <w:rFonts w:ascii="Tahoma" w:hAnsi="Tahoma" w:cs="Tahoma"/>
          <w:sz w:val="22"/>
          <w:szCs w:val="22"/>
        </w:rPr>
        <w:t xml:space="preserve">odkladem pro úhradu </w:t>
      </w:r>
      <w:r w:rsidR="006C62A5" w:rsidRPr="00080BAF">
        <w:rPr>
          <w:rFonts w:ascii="Tahoma" w:hAnsi="Tahoma" w:cs="Tahoma"/>
          <w:sz w:val="22"/>
          <w:szCs w:val="22"/>
        </w:rPr>
        <w:t>odměn</w:t>
      </w:r>
      <w:r w:rsidR="00A54991" w:rsidRPr="00080BAF">
        <w:rPr>
          <w:rFonts w:ascii="Tahoma" w:hAnsi="Tahoma" w:cs="Tahoma"/>
          <w:sz w:val="22"/>
          <w:szCs w:val="22"/>
        </w:rPr>
        <w:t xml:space="preserve">y budou faktury, které budou mít náležitosti daňového dokladu dle zákona </w:t>
      </w:r>
      <w:r w:rsidR="002E7429" w:rsidRPr="00080BAF">
        <w:rPr>
          <w:rFonts w:ascii="Tahoma" w:hAnsi="Tahoma" w:cs="Tahoma"/>
          <w:sz w:val="22"/>
          <w:szCs w:val="22"/>
        </w:rPr>
        <w:t>o</w:t>
      </w:r>
      <w:r w:rsidR="006E3BCA">
        <w:rPr>
          <w:rFonts w:ascii="Tahoma" w:hAnsi="Tahoma" w:cs="Tahoma"/>
          <w:sz w:val="22"/>
          <w:szCs w:val="22"/>
        </w:rPr>
        <w:t> </w:t>
      </w:r>
      <w:r w:rsidR="002E7429" w:rsidRPr="00080BAF">
        <w:rPr>
          <w:rFonts w:ascii="Tahoma" w:hAnsi="Tahoma" w:cs="Tahoma"/>
          <w:sz w:val="22"/>
          <w:szCs w:val="22"/>
        </w:rPr>
        <w:t>DPH</w:t>
      </w:r>
      <w:r w:rsidR="00A54991" w:rsidRPr="00080BAF">
        <w:rPr>
          <w:rFonts w:ascii="Tahoma" w:hAnsi="Tahoma" w:cs="Tahoma"/>
          <w:sz w:val="22"/>
          <w:szCs w:val="22"/>
        </w:rPr>
        <w:t xml:space="preserve"> a</w:t>
      </w:r>
      <w:r w:rsidR="006E3BCA">
        <w:rPr>
          <w:rFonts w:ascii="Tahoma" w:hAnsi="Tahoma" w:cs="Tahoma"/>
          <w:sz w:val="22"/>
          <w:szCs w:val="22"/>
        </w:rPr>
        <w:t> </w:t>
      </w:r>
      <w:r w:rsidR="00A54991" w:rsidRPr="00080BAF">
        <w:rPr>
          <w:rFonts w:ascii="Tahoma" w:hAnsi="Tahoma" w:cs="Tahoma"/>
          <w:sz w:val="22"/>
          <w:szCs w:val="22"/>
        </w:rPr>
        <w:t>náležitosti stanovené</w:t>
      </w:r>
      <w:r w:rsidR="00656C88" w:rsidRPr="00080BAF">
        <w:rPr>
          <w:rFonts w:ascii="Tahoma" w:hAnsi="Tahoma" w:cs="Tahoma"/>
          <w:sz w:val="22"/>
          <w:szCs w:val="22"/>
        </w:rPr>
        <w:t xml:space="preserve"> obecně závaznými právními předpisy</w:t>
      </w:r>
      <w:r w:rsidR="00A54991" w:rsidRPr="00080BAF">
        <w:rPr>
          <w:rFonts w:ascii="Tahoma" w:hAnsi="Tahoma" w:cs="Tahoma"/>
          <w:sz w:val="22"/>
          <w:szCs w:val="22"/>
        </w:rPr>
        <w:t xml:space="preserve"> (dále jen „faktura“). </w:t>
      </w:r>
      <w:r w:rsidRPr="00B711BE">
        <w:rPr>
          <w:rFonts w:ascii="Tahoma" w:hAnsi="Tahoma" w:cs="Tahoma"/>
          <w:sz w:val="22"/>
          <w:szCs w:val="22"/>
        </w:rPr>
        <w:t xml:space="preserve">Není-li </w:t>
      </w:r>
      <w:r>
        <w:rPr>
          <w:rFonts w:ascii="Tahoma" w:hAnsi="Tahoma" w:cs="Tahoma"/>
          <w:sz w:val="22"/>
          <w:szCs w:val="22"/>
        </w:rPr>
        <w:t>příka</w:t>
      </w:r>
      <w:r w:rsidR="006F63BC">
        <w:rPr>
          <w:rFonts w:ascii="Tahoma" w:hAnsi="Tahoma" w:cs="Tahoma"/>
          <w:sz w:val="22"/>
          <w:szCs w:val="22"/>
        </w:rPr>
        <w:t>zník</w:t>
      </w:r>
      <w:r w:rsidRPr="00B711BE">
        <w:rPr>
          <w:rFonts w:ascii="Tahoma" w:hAnsi="Tahoma" w:cs="Tahoma"/>
          <w:sz w:val="22"/>
          <w:szCs w:val="22"/>
        </w:rPr>
        <w:t xml:space="preserve"> plátcem DPH, podkladem pro úhradu ceny za dílo bude faktura, která bude mít náležitosti účetního dokladu dle zákona č. 563/1991 Sb., o účetnictví, ve znění pozdějších předpisů, a náležitosti stanovené dalšími obecně závaznými právními předpisy</w:t>
      </w:r>
      <w:r>
        <w:rPr>
          <w:rFonts w:ascii="Tahoma" w:hAnsi="Tahoma" w:cs="Tahoma"/>
          <w:sz w:val="22"/>
          <w:szCs w:val="22"/>
        </w:rPr>
        <w:t xml:space="preserve">. </w:t>
      </w:r>
      <w:r w:rsidR="00A54991" w:rsidRPr="00080BAF">
        <w:rPr>
          <w:rFonts w:ascii="Tahoma" w:hAnsi="Tahoma" w:cs="Tahoma"/>
          <w:sz w:val="22"/>
          <w:szCs w:val="22"/>
        </w:rPr>
        <w:t>Faktura musí kromě zákonem stanovených náležitostí pro daňový doklad obsahovat také:</w:t>
      </w:r>
    </w:p>
    <w:p w14:paraId="42898195" w14:textId="4D40A06D"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číslo smlouvy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IČ</w:t>
      </w:r>
      <w:r w:rsidR="00932476">
        <w:rPr>
          <w:rFonts w:ascii="Tahoma" w:hAnsi="Tahoma" w:cs="Tahoma"/>
          <w:sz w:val="22"/>
          <w:szCs w:val="22"/>
        </w:rPr>
        <w:t>O</w:t>
      </w:r>
      <w:r w:rsidRPr="00080BAF">
        <w:rPr>
          <w:rFonts w:ascii="Tahoma" w:hAnsi="Tahoma" w:cs="Tahoma"/>
          <w:sz w:val="22"/>
          <w:szCs w:val="22"/>
        </w:rPr>
        <w:t xml:space="preserve"> </w:t>
      </w:r>
      <w:r w:rsidR="00656C88" w:rsidRPr="00080BAF">
        <w:rPr>
          <w:rFonts w:ascii="Tahoma" w:hAnsi="Tahoma" w:cs="Tahoma"/>
          <w:sz w:val="22"/>
          <w:szCs w:val="22"/>
        </w:rPr>
        <w:t>p</w:t>
      </w:r>
      <w:r w:rsidR="001349ED" w:rsidRPr="00080BAF">
        <w:rPr>
          <w:rFonts w:ascii="Tahoma" w:hAnsi="Tahoma" w:cs="Tahoma"/>
          <w:sz w:val="22"/>
          <w:szCs w:val="22"/>
        </w:rPr>
        <w:t>říkazce</w:t>
      </w:r>
      <w:r w:rsidR="006E3BCA">
        <w:rPr>
          <w:rFonts w:ascii="Tahoma" w:hAnsi="Tahoma" w:cs="Tahoma"/>
          <w:sz w:val="22"/>
          <w:szCs w:val="22"/>
        </w:rPr>
        <w:t xml:space="preserve">, </w:t>
      </w:r>
    </w:p>
    <w:p w14:paraId="303D019A" w14:textId="4CF887D0" w:rsidR="00A54991" w:rsidRPr="00080BAF" w:rsidRDefault="006E3BCA"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lastRenderedPageBreak/>
        <w:t>předmět smlouvy, tj. </w:t>
      </w:r>
      <w:r w:rsidR="00A54991" w:rsidRPr="00080BAF">
        <w:rPr>
          <w:rFonts w:ascii="Tahoma" w:hAnsi="Tahoma" w:cs="Tahoma"/>
          <w:sz w:val="22"/>
          <w:szCs w:val="22"/>
        </w:rPr>
        <w:t xml:space="preserve">text „výkon inženýrské činnosti pro stavbu </w:t>
      </w:r>
      <w:r w:rsidR="005C40E6">
        <w:rPr>
          <w:rFonts w:ascii="Tahoma" w:hAnsi="Tahoma" w:cs="Tahoma"/>
          <w:sz w:val="22"/>
          <w:szCs w:val="22"/>
        </w:rPr>
        <w:t>„</w:t>
      </w:r>
      <w:r w:rsidR="00114575">
        <w:rPr>
          <w:rFonts w:ascii="Tahoma" w:hAnsi="Tahoma" w:cs="Tahoma"/>
          <w:sz w:val="22"/>
          <w:szCs w:val="22"/>
        </w:rPr>
        <w:t>Rekonstrukce plynové kotelny v budově SPV 1</w:t>
      </w:r>
      <w:r w:rsidR="00A54991" w:rsidRPr="00080BAF">
        <w:rPr>
          <w:rFonts w:ascii="Tahoma" w:hAnsi="Tahoma" w:cs="Tahoma"/>
          <w:sz w:val="22"/>
          <w:szCs w:val="22"/>
        </w:rPr>
        <w:t xml:space="preserve">“ nebo </w:t>
      </w:r>
      <w:r w:rsidR="00D87C25" w:rsidRPr="00080BAF">
        <w:rPr>
          <w:rFonts w:ascii="Tahoma" w:hAnsi="Tahoma" w:cs="Tahoma"/>
          <w:sz w:val="22"/>
          <w:szCs w:val="22"/>
        </w:rPr>
        <w:t xml:space="preserve">text „výkon funkce koordinátora bezpečnosti a ochrany zdraví při práci na staveništi po dobu přípravy stavby </w:t>
      </w:r>
      <w:r w:rsidR="00114575">
        <w:rPr>
          <w:rFonts w:ascii="Tahoma" w:hAnsi="Tahoma" w:cs="Tahoma"/>
          <w:sz w:val="22"/>
          <w:szCs w:val="22"/>
        </w:rPr>
        <w:t>Rekonstrukce plynové kotelny v budově SPV 1</w:t>
      </w:r>
      <w:r w:rsidR="00D87C25" w:rsidRPr="00080BAF">
        <w:rPr>
          <w:rFonts w:ascii="Tahoma" w:hAnsi="Tahoma" w:cs="Tahoma"/>
          <w:sz w:val="22"/>
          <w:szCs w:val="22"/>
        </w:rPr>
        <w:t xml:space="preserve">“ nebo </w:t>
      </w:r>
      <w:r w:rsidR="00A54991" w:rsidRPr="00080BAF">
        <w:rPr>
          <w:rFonts w:ascii="Tahoma" w:hAnsi="Tahoma" w:cs="Tahoma"/>
          <w:sz w:val="22"/>
          <w:szCs w:val="22"/>
        </w:rPr>
        <w:t>text „výkon dozoru</w:t>
      </w:r>
      <w:r w:rsidR="009662B1">
        <w:rPr>
          <w:rFonts w:ascii="Tahoma" w:hAnsi="Tahoma" w:cs="Tahoma"/>
          <w:sz w:val="22"/>
          <w:szCs w:val="22"/>
        </w:rPr>
        <w:t xml:space="preserve"> projektanta</w:t>
      </w:r>
      <w:r w:rsidR="00A54991" w:rsidRPr="00080BAF">
        <w:rPr>
          <w:rFonts w:ascii="Tahoma" w:hAnsi="Tahoma" w:cs="Tahoma"/>
          <w:sz w:val="22"/>
          <w:szCs w:val="22"/>
        </w:rPr>
        <w:t xml:space="preserve"> pro stavbu </w:t>
      </w:r>
      <w:r w:rsidR="00114575">
        <w:rPr>
          <w:rFonts w:ascii="Tahoma" w:hAnsi="Tahoma" w:cs="Tahoma"/>
          <w:sz w:val="22"/>
          <w:szCs w:val="22"/>
        </w:rPr>
        <w:t>Rekonstrukce plynové kotelny v budově SPV 1</w:t>
      </w:r>
      <w:r w:rsidR="00A54991" w:rsidRPr="00080BAF">
        <w:rPr>
          <w:rFonts w:ascii="Tahoma" w:hAnsi="Tahoma" w:cs="Tahoma"/>
          <w:sz w:val="22"/>
          <w:szCs w:val="22"/>
        </w:rPr>
        <w:t>“,</w:t>
      </w:r>
    </w:p>
    <w:p w14:paraId="2F734DEF" w14:textId="77777777"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označení banky a čísla účtu, na který má být zaplaceno (pokud je číslo účtu odlišné od</w:t>
      </w:r>
      <w:r w:rsidR="006E3BCA">
        <w:rPr>
          <w:rFonts w:ascii="Tahoma" w:hAnsi="Tahoma" w:cs="Tahoma"/>
          <w:sz w:val="22"/>
          <w:szCs w:val="22"/>
        </w:rPr>
        <w:t> </w:t>
      </w:r>
      <w:r w:rsidRPr="00080BAF">
        <w:rPr>
          <w:rFonts w:ascii="Tahoma" w:hAnsi="Tahoma" w:cs="Tahoma"/>
          <w:sz w:val="22"/>
          <w:szCs w:val="22"/>
        </w:rPr>
        <w:t>čísla uvedeného v čl.</w:t>
      </w:r>
      <w:r w:rsidR="006E3BCA">
        <w:rPr>
          <w:rFonts w:ascii="Tahoma" w:hAnsi="Tahoma" w:cs="Tahoma"/>
          <w:sz w:val="22"/>
          <w:szCs w:val="22"/>
        </w:rPr>
        <w:t> </w:t>
      </w:r>
      <w:r w:rsidRPr="00080BAF">
        <w:rPr>
          <w:rFonts w:ascii="Tahoma" w:hAnsi="Tahoma" w:cs="Tahoma"/>
          <w:sz w:val="22"/>
          <w:szCs w:val="22"/>
        </w:rPr>
        <w:t>I odst.</w:t>
      </w:r>
      <w:r w:rsidR="006E3BCA">
        <w:rPr>
          <w:rFonts w:ascii="Tahoma" w:hAnsi="Tahoma" w:cs="Tahoma"/>
          <w:sz w:val="22"/>
          <w:szCs w:val="22"/>
        </w:rPr>
        <w:t> </w:t>
      </w:r>
      <w:r w:rsidRPr="00080BAF">
        <w:rPr>
          <w:rFonts w:ascii="Tahoma" w:hAnsi="Tahoma" w:cs="Tahoma"/>
          <w:sz w:val="22"/>
          <w:szCs w:val="22"/>
        </w:rPr>
        <w:t>2</w:t>
      </w:r>
      <w:r w:rsidR="006760F6">
        <w:rPr>
          <w:rFonts w:ascii="Tahoma" w:hAnsi="Tahoma" w:cs="Tahoma"/>
          <w:sz w:val="22"/>
          <w:szCs w:val="22"/>
        </w:rPr>
        <w:t xml:space="preserve"> této smlouvy</w:t>
      </w:r>
      <w:r w:rsidRPr="00080BAF">
        <w:rPr>
          <w:rFonts w:ascii="Tahoma" w:hAnsi="Tahoma" w:cs="Tahoma"/>
          <w:sz w:val="22"/>
          <w:szCs w:val="22"/>
        </w:rPr>
        <w:t xml:space="preserve">, je </w:t>
      </w:r>
      <w:r w:rsidR="00656C88" w:rsidRPr="00080BAF">
        <w:rPr>
          <w:rFonts w:ascii="Tahoma" w:hAnsi="Tahoma" w:cs="Tahoma"/>
          <w:sz w:val="22"/>
          <w:szCs w:val="22"/>
        </w:rPr>
        <w:t>p</w:t>
      </w:r>
      <w:r w:rsidR="001349ED" w:rsidRPr="00080BAF">
        <w:rPr>
          <w:rFonts w:ascii="Tahoma" w:hAnsi="Tahoma" w:cs="Tahoma"/>
          <w:sz w:val="22"/>
          <w:szCs w:val="22"/>
        </w:rPr>
        <w:t>říkazník</w:t>
      </w:r>
      <w:r w:rsidR="006E3BCA">
        <w:rPr>
          <w:rFonts w:ascii="Tahoma" w:hAnsi="Tahoma" w:cs="Tahoma"/>
          <w:sz w:val="22"/>
          <w:szCs w:val="22"/>
        </w:rPr>
        <w:t xml:space="preserve"> povinen o </w:t>
      </w:r>
      <w:r w:rsidRPr="00080BAF">
        <w:rPr>
          <w:rFonts w:ascii="Tahoma" w:hAnsi="Tahoma" w:cs="Tahoma"/>
          <w:sz w:val="22"/>
          <w:szCs w:val="22"/>
        </w:rPr>
        <w:t>t</w:t>
      </w:r>
      <w:r w:rsidR="006E3BCA">
        <w:rPr>
          <w:rFonts w:ascii="Tahoma" w:hAnsi="Tahoma" w:cs="Tahoma"/>
          <w:sz w:val="22"/>
          <w:szCs w:val="22"/>
        </w:rPr>
        <w:t>éto skutečnosti v souladu s čl. </w:t>
      </w:r>
      <w:r w:rsidRPr="00080BAF">
        <w:rPr>
          <w:rFonts w:ascii="Tahoma" w:hAnsi="Tahoma" w:cs="Tahoma"/>
          <w:sz w:val="22"/>
          <w:szCs w:val="22"/>
        </w:rPr>
        <w:t>II odst.</w:t>
      </w:r>
      <w:r w:rsidR="006E3BCA">
        <w:rPr>
          <w:rFonts w:ascii="Tahoma" w:hAnsi="Tahoma" w:cs="Tahoma"/>
          <w:sz w:val="22"/>
          <w:szCs w:val="22"/>
        </w:rPr>
        <w:t> </w:t>
      </w:r>
      <w:r w:rsidRPr="00080BAF">
        <w:rPr>
          <w:rFonts w:ascii="Tahoma" w:hAnsi="Tahoma" w:cs="Tahoma"/>
          <w:sz w:val="22"/>
          <w:szCs w:val="22"/>
        </w:rPr>
        <w:t>2</w:t>
      </w:r>
      <w:r w:rsidR="0039374D" w:rsidRPr="00080BAF">
        <w:rPr>
          <w:rFonts w:ascii="Tahoma" w:hAnsi="Tahoma" w:cs="Tahoma"/>
          <w:sz w:val="22"/>
          <w:szCs w:val="22"/>
        </w:rPr>
        <w:t xml:space="preserve"> a</w:t>
      </w:r>
      <w:r w:rsidR="006E3BCA">
        <w:rPr>
          <w:rFonts w:ascii="Tahoma" w:hAnsi="Tahoma" w:cs="Tahoma"/>
          <w:sz w:val="22"/>
          <w:szCs w:val="22"/>
        </w:rPr>
        <w:t> </w:t>
      </w:r>
      <w:r w:rsidR="0039374D" w:rsidRPr="00080BAF">
        <w:rPr>
          <w:rFonts w:ascii="Tahoma" w:hAnsi="Tahoma" w:cs="Tahoma"/>
          <w:sz w:val="22"/>
          <w:szCs w:val="22"/>
        </w:rPr>
        <w:t>3</w:t>
      </w:r>
      <w:r w:rsidRPr="00080BAF">
        <w:rPr>
          <w:rFonts w:ascii="Tahoma" w:hAnsi="Tahoma" w:cs="Tahoma"/>
          <w:sz w:val="22"/>
          <w:szCs w:val="22"/>
        </w:rPr>
        <w:t xml:space="preserve"> této smlouvy informovat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75818D42" w14:textId="77777777"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lhůtu splatnosti faktury,</w:t>
      </w:r>
    </w:p>
    <w:p w14:paraId="0615091A" w14:textId="59752C7E"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jméno a podpis osoby, která fakturu vystavila, včetně kontaktního telefonu.</w:t>
      </w:r>
    </w:p>
    <w:p w14:paraId="700AE21D" w14:textId="35751B23" w:rsidR="00A54991" w:rsidRDefault="00A54991"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Lhůta splatnosti faktury </w:t>
      </w:r>
      <w:r w:rsidRPr="00E56BC3">
        <w:rPr>
          <w:rFonts w:ascii="Tahoma" w:hAnsi="Tahoma" w:cs="Tahoma"/>
          <w:sz w:val="22"/>
          <w:szCs w:val="22"/>
        </w:rPr>
        <w:t xml:space="preserve">činí </w:t>
      </w:r>
      <w:r w:rsidRPr="00D91834">
        <w:rPr>
          <w:rFonts w:ascii="Tahoma" w:hAnsi="Tahoma" w:cs="Tahoma"/>
          <w:sz w:val="22"/>
          <w:szCs w:val="22"/>
        </w:rPr>
        <w:t>30 ka</w:t>
      </w:r>
      <w:r w:rsidRPr="00E56BC3">
        <w:rPr>
          <w:rFonts w:ascii="Tahoma" w:hAnsi="Tahoma" w:cs="Tahoma"/>
          <w:sz w:val="22"/>
          <w:szCs w:val="22"/>
        </w:rPr>
        <w:t xml:space="preserve">lendářních dnů ode dne doručení </w:t>
      </w:r>
      <w:r w:rsidR="00656C88" w:rsidRPr="00E56BC3">
        <w:rPr>
          <w:rFonts w:ascii="Tahoma" w:hAnsi="Tahoma" w:cs="Tahoma"/>
          <w:sz w:val="22"/>
          <w:szCs w:val="22"/>
        </w:rPr>
        <w:t>příkazc</w:t>
      </w:r>
      <w:r w:rsidRPr="00E56BC3">
        <w:rPr>
          <w:rFonts w:ascii="Tahoma" w:hAnsi="Tahoma" w:cs="Tahoma"/>
          <w:sz w:val="22"/>
          <w:szCs w:val="22"/>
        </w:rPr>
        <w:t>i. Doručení faktury se provede osobně</w:t>
      </w:r>
      <w:r w:rsidR="002A2334">
        <w:rPr>
          <w:rFonts w:ascii="Tahoma" w:hAnsi="Tahoma" w:cs="Tahoma"/>
          <w:sz w:val="22"/>
          <w:szCs w:val="22"/>
        </w:rPr>
        <w:t xml:space="preserve"> na podatelnu příkazce</w:t>
      </w:r>
      <w:r w:rsidR="008241FD" w:rsidRPr="00E56BC3">
        <w:rPr>
          <w:rFonts w:ascii="Tahoma" w:hAnsi="Tahoma" w:cs="Tahoma"/>
          <w:sz w:val="22"/>
          <w:szCs w:val="22"/>
        </w:rPr>
        <w:t>,</w:t>
      </w:r>
      <w:r w:rsidRPr="00E56BC3">
        <w:rPr>
          <w:rFonts w:ascii="Tahoma" w:hAnsi="Tahoma" w:cs="Tahoma"/>
          <w:sz w:val="22"/>
          <w:szCs w:val="22"/>
        </w:rPr>
        <w:t xml:space="preserve"> doručenkou prostřednictvím provozovatele poštovních služeb</w:t>
      </w:r>
      <w:r w:rsidR="008241FD" w:rsidRPr="00E56BC3">
        <w:rPr>
          <w:rFonts w:ascii="Tahoma" w:hAnsi="Tahoma" w:cs="Tahoma"/>
          <w:sz w:val="22"/>
          <w:szCs w:val="22"/>
        </w:rPr>
        <w:t>, elektronicky na e</w:t>
      </w:r>
      <w:r w:rsidR="008241FD" w:rsidRPr="00E56BC3">
        <w:rPr>
          <w:rFonts w:ascii="Tahoma" w:hAnsi="Tahoma" w:cs="Tahoma"/>
          <w:sz w:val="22"/>
          <w:szCs w:val="22"/>
        </w:rPr>
        <w:noBreakHyphen/>
        <w:t xml:space="preserve">mail </w:t>
      </w:r>
      <w:r w:rsidR="00D91834">
        <w:rPr>
          <w:rFonts w:ascii="Tahoma" w:hAnsi="Tahoma" w:cs="Tahoma"/>
          <w:sz w:val="22"/>
          <w:szCs w:val="22"/>
        </w:rPr>
        <w:t>sekretariat@szas-ostrava.cz</w:t>
      </w:r>
      <w:r w:rsidR="005C40E6" w:rsidRPr="00E56BC3">
        <w:rPr>
          <w:rFonts w:ascii="Tahoma" w:hAnsi="Tahoma" w:cs="Tahoma"/>
          <w:sz w:val="22"/>
          <w:szCs w:val="22"/>
        </w:rPr>
        <w:t>,</w:t>
      </w:r>
      <w:r w:rsidR="008241FD" w:rsidRPr="00E56BC3">
        <w:rPr>
          <w:rFonts w:ascii="Tahoma" w:hAnsi="Tahoma" w:cs="Tahoma"/>
          <w:sz w:val="22"/>
          <w:szCs w:val="22"/>
        </w:rPr>
        <w:t xml:space="preserve"> nebo do datové schránky</w:t>
      </w:r>
      <w:r w:rsidR="00AC7770" w:rsidRPr="00E56BC3">
        <w:rPr>
          <w:rFonts w:ascii="Tahoma" w:hAnsi="Tahoma" w:cs="Tahoma"/>
          <w:sz w:val="22"/>
          <w:szCs w:val="22"/>
        </w:rPr>
        <w:t xml:space="preserve"> příkazce</w:t>
      </w:r>
      <w:r w:rsidRPr="00E56BC3">
        <w:rPr>
          <w:rFonts w:ascii="Tahoma" w:hAnsi="Tahoma" w:cs="Tahoma"/>
          <w:sz w:val="22"/>
          <w:szCs w:val="22"/>
        </w:rPr>
        <w:t>.</w:t>
      </w:r>
    </w:p>
    <w:p w14:paraId="22AF3133" w14:textId="77777777" w:rsidR="00A54991" w:rsidRPr="00CE2833" w:rsidRDefault="006E3BCA" w:rsidP="001B2D2A">
      <w:pPr>
        <w:pStyle w:val="OdstavecSmlouvy"/>
        <w:numPr>
          <w:ilvl w:val="0"/>
          <w:numId w:val="30"/>
        </w:numPr>
        <w:spacing w:before="120"/>
        <w:ind w:left="357" w:hanging="357"/>
        <w:rPr>
          <w:rFonts w:ascii="Tahoma" w:hAnsi="Tahoma" w:cs="Tahoma"/>
          <w:sz w:val="22"/>
          <w:szCs w:val="22"/>
        </w:rPr>
      </w:pPr>
      <w:r w:rsidRPr="00E56BC3">
        <w:rPr>
          <w:rFonts w:ascii="Tahoma" w:hAnsi="Tahoma" w:cs="Tahoma"/>
          <w:sz w:val="22"/>
          <w:szCs w:val="22"/>
        </w:rPr>
        <w:t>Nebude</w:t>
      </w:r>
      <w:r w:rsidRPr="00E56BC3">
        <w:rPr>
          <w:rFonts w:ascii="Tahoma" w:hAnsi="Tahoma" w:cs="Tahoma"/>
          <w:sz w:val="22"/>
          <w:szCs w:val="22"/>
        </w:rPr>
        <w:noBreakHyphen/>
      </w:r>
      <w:r w:rsidR="00A54991" w:rsidRPr="00E56BC3">
        <w:rPr>
          <w:rFonts w:ascii="Tahoma" w:hAnsi="Tahoma" w:cs="Tahoma"/>
          <w:sz w:val="22"/>
          <w:szCs w:val="22"/>
        </w:rPr>
        <w:t>li faktura obsahovat některou povinnou nebo dohodnutou náležitost nebo bude</w:t>
      </w:r>
      <w:r w:rsidRPr="00E56BC3">
        <w:rPr>
          <w:rFonts w:ascii="Tahoma" w:hAnsi="Tahoma" w:cs="Tahoma"/>
          <w:sz w:val="22"/>
          <w:szCs w:val="22"/>
        </w:rPr>
        <w:noBreakHyphen/>
        <w:t>li</w:t>
      </w:r>
      <w:r w:rsidR="00A54991" w:rsidRPr="00E56BC3">
        <w:rPr>
          <w:rFonts w:ascii="Tahoma" w:hAnsi="Tahoma" w:cs="Tahoma"/>
          <w:sz w:val="22"/>
          <w:szCs w:val="22"/>
        </w:rPr>
        <w:t xml:space="preserve"> chybně vyúčtována </w:t>
      </w:r>
      <w:r w:rsidR="006C62A5" w:rsidRPr="00E56BC3">
        <w:rPr>
          <w:rFonts w:ascii="Tahoma" w:hAnsi="Tahoma" w:cs="Tahoma"/>
          <w:sz w:val="22"/>
          <w:szCs w:val="22"/>
        </w:rPr>
        <w:t>odměn</w:t>
      </w:r>
      <w:r w:rsidR="00A54991" w:rsidRPr="00E56BC3">
        <w:rPr>
          <w:rFonts w:ascii="Tahoma" w:hAnsi="Tahoma" w:cs="Tahoma"/>
          <w:sz w:val="22"/>
          <w:szCs w:val="22"/>
        </w:rPr>
        <w:t xml:space="preserve">a nebo DPH, je </w:t>
      </w:r>
      <w:r w:rsidR="00656C88" w:rsidRPr="00E56BC3">
        <w:rPr>
          <w:rFonts w:ascii="Tahoma" w:hAnsi="Tahoma" w:cs="Tahoma"/>
          <w:sz w:val="22"/>
          <w:szCs w:val="22"/>
        </w:rPr>
        <w:t>p</w:t>
      </w:r>
      <w:r w:rsidR="001349ED" w:rsidRPr="00E56BC3">
        <w:rPr>
          <w:rFonts w:ascii="Tahoma" w:hAnsi="Tahoma" w:cs="Tahoma"/>
          <w:sz w:val="22"/>
          <w:szCs w:val="22"/>
        </w:rPr>
        <w:t>říkazce</w:t>
      </w:r>
      <w:r w:rsidR="00A54991" w:rsidRPr="00E56BC3">
        <w:rPr>
          <w:rFonts w:ascii="Tahoma" w:hAnsi="Tahoma" w:cs="Tahoma"/>
          <w:sz w:val="22"/>
          <w:szCs w:val="22"/>
        </w:rPr>
        <w:t xml:space="preserve"> oprávněn fakturu před uplynutím lhůty splatnosti vrátit </w:t>
      </w:r>
      <w:r w:rsidR="00656C88" w:rsidRPr="00E56BC3">
        <w:rPr>
          <w:rFonts w:ascii="Tahoma" w:hAnsi="Tahoma" w:cs="Tahoma"/>
          <w:sz w:val="22"/>
          <w:szCs w:val="22"/>
        </w:rPr>
        <w:t>p</w:t>
      </w:r>
      <w:r w:rsidR="001349ED" w:rsidRPr="00E56BC3">
        <w:rPr>
          <w:rFonts w:ascii="Tahoma" w:hAnsi="Tahoma" w:cs="Tahoma"/>
          <w:sz w:val="22"/>
          <w:szCs w:val="22"/>
        </w:rPr>
        <w:t>říkazník</w:t>
      </w:r>
      <w:r w:rsidR="00656C88" w:rsidRPr="00E56BC3">
        <w:rPr>
          <w:rFonts w:ascii="Tahoma" w:hAnsi="Tahoma" w:cs="Tahoma"/>
          <w:sz w:val="22"/>
          <w:szCs w:val="22"/>
        </w:rPr>
        <w:t>ovi</w:t>
      </w:r>
      <w:r w:rsidR="00A54991" w:rsidRPr="00E56BC3">
        <w:rPr>
          <w:rFonts w:ascii="Tahoma" w:hAnsi="Tahoma" w:cs="Tahoma"/>
          <w:sz w:val="22"/>
          <w:szCs w:val="22"/>
        </w:rPr>
        <w:t xml:space="preserve"> k provedení </w:t>
      </w:r>
      <w:r w:rsidR="00A54991" w:rsidRPr="00080BAF">
        <w:rPr>
          <w:rFonts w:ascii="Tahoma" w:hAnsi="Tahoma" w:cs="Tahoma"/>
          <w:sz w:val="22"/>
          <w:szCs w:val="22"/>
        </w:rPr>
        <w:t xml:space="preserve">opravy s vyznačením důvodu vrácení. </w:t>
      </w:r>
      <w:r w:rsidR="001349ED" w:rsidRPr="00080BAF">
        <w:rPr>
          <w:rFonts w:ascii="Tahoma" w:hAnsi="Tahoma" w:cs="Tahoma"/>
          <w:sz w:val="22"/>
          <w:szCs w:val="22"/>
        </w:rPr>
        <w:t>Příkazník</w:t>
      </w:r>
      <w:r w:rsidR="00A54991" w:rsidRPr="00080BAF">
        <w:rPr>
          <w:rFonts w:ascii="Tahoma" w:hAnsi="Tahoma" w:cs="Tahoma"/>
          <w:sz w:val="22"/>
          <w:szCs w:val="22"/>
        </w:rPr>
        <w:t xml:space="preserve"> provede opravu faktury</w:t>
      </w:r>
      <w:r w:rsidR="00253A8B">
        <w:rPr>
          <w:rFonts w:ascii="Tahoma" w:hAnsi="Tahoma" w:cs="Tahoma"/>
          <w:sz w:val="22"/>
          <w:szCs w:val="22"/>
        </w:rPr>
        <w:t xml:space="preserve"> a znovu ji doručí příkazci</w:t>
      </w:r>
      <w:r w:rsidR="00A54991" w:rsidRPr="00080BAF">
        <w:rPr>
          <w:rFonts w:ascii="Tahoma" w:hAnsi="Tahoma" w:cs="Tahoma"/>
          <w:sz w:val="22"/>
          <w:szCs w:val="22"/>
        </w:rPr>
        <w:t xml:space="preserve">. </w:t>
      </w:r>
      <w:r w:rsidR="00253A8B">
        <w:rPr>
          <w:rFonts w:ascii="Tahoma" w:hAnsi="Tahoma" w:cs="Tahoma"/>
          <w:sz w:val="22"/>
          <w:szCs w:val="22"/>
        </w:rPr>
        <w:t>Vrácením vadné</w:t>
      </w:r>
      <w:r w:rsidR="00A54991" w:rsidRPr="00080BAF">
        <w:rPr>
          <w:rFonts w:ascii="Tahoma" w:hAnsi="Tahoma" w:cs="Tahoma"/>
          <w:sz w:val="22"/>
          <w:szCs w:val="22"/>
        </w:rPr>
        <w:t xml:space="preserve"> faktur</w:t>
      </w:r>
      <w:r w:rsidR="00253A8B">
        <w:rPr>
          <w:rFonts w:ascii="Tahoma" w:hAnsi="Tahoma" w:cs="Tahoma"/>
          <w:sz w:val="22"/>
          <w:szCs w:val="22"/>
        </w:rPr>
        <w:t>y</w:t>
      </w:r>
      <w:r w:rsidR="00A54991" w:rsidRPr="00080BAF">
        <w:rPr>
          <w:rFonts w:ascii="Tahoma" w:hAnsi="Tahoma" w:cs="Tahoma"/>
          <w:sz w:val="22"/>
          <w:szCs w:val="22"/>
        </w:rPr>
        <w:t xml:space="preserv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přestává běžet původní lhůta splatnosti. </w:t>
      </w:r>
      <w:r w:rsidR="00253A8B">
        <w:rPr>
          <w:rFonts w:ascii="Tahoma" w:hAnsi="Tahoma" w:cs="Tahoma"/>
          <w:sz w:val="22"/>
          <w:szCs w:val="22"/>
        </w:rPr>
        <w:t>Nová</w:t>
      </w:r>
      <w:r w:rsidR="00A54991" w:rsidRPr="00080BAF">
        <w:rPr>
          <w:rFonts w:ascii="Tahoma" w:hAnsi="Tahoma" w:cs="Tahoma"/>
          <w:sz w:val="22"/>
          <w:szCs w:val="22"/>
        </w:rPr>
        <w:t xml:space="preserve"> lhůta splatnosti běží opět ode</w:t>
      </w:r>
      <w:r>
        <w:rPr>
          <w:rFonts w:ascii="Tahoma" w:hAnsi="Tahoma" w:cs="Tahoma"/>
          <w:sz w:val="22"/>
          <w:szCs w:val="22"/>
        </w:rPr>
        <w:t> </w:t>
      </w:r>
      <w:r w:rsidR="00A54991" w:rsidRPr="00080BAF">
        <w:rPr>
          <w:rFonts w:ascii="Tahoma" w:hAnsi="Tahoma" w:cs="Tahoma"/>
          <w:sz w:val="22"/>
          <w:szCs w:val="22"/>
        </w:rPr>
        <w:t xml:space="preserve">dne doručení </w:t>
      </w:r>
      <w:r w:rsidR="00253A8B">
        <w:rPr>
          <w:rFonts w:ascii="Tahoma" w:hAnsi="Tahoma" w:cs="Tahoma"/>
          <w:sz w:val="22"/>
          <w:szCs w:val="22"/>
        </w:rPr>
        <w:t>opravené</w:t>
      </w:r>
      <w:r w:rsidR="00A54991" w:rsidRPr="00080BAF">
        <w:rPr>
          <w:rFonts w:ascii="Tahoma" w:hAnsi="Tahoma" w:cs="Tahoma"/>
          <w:sz w:val="22"/>
          <w:szCs w:val="22"/>
        </w:rPr>
        <w:t xml:space="preserve"> faktury </w:t>
      </w:r>
      <w:r w:rsidR="00656C88" w:rsidRPr="00080BAF">
        <w:rPr>
          <w:rFonts w:ascii="Tahoma" w:hAnsi="Tahoma" w:cs="Tahoma"/>
          <w:sz w:val="22"/>
          <w:szCs w:val="22"/>
        </w:rPr>
        <w:t>p</w:t>
      </w:r>
      <w:r w:rsidR="001349ED" w:rsidRPr="00080BAF">
        <w:rPr>
          <w:rFonts w:ascii="Tahoma" w:hAnsi="Tahoma" w:cs="Tahoma"/>
          <w:sz w:val="22"/>
          <w:szCs w:val="22"/>
        </w:rPr>
        <w:t>ř</w:t>
      </w:r>
      <w:r w:rsidR="00656C88" w:rsidRPr="00080BAF">
        <w:rPr>
          <w:rFonts w:ascii="Tahoma" w:hAnsi="Tahoma" w:cs="Tahoma"/>
          <w:sz w:val="22"/>
          <w:szCs w:val="22"/>
        </w:rPr>
        <w:t>íkazc</w:t>
      </w:r>
      <w:r w:rsidR="00A54991" w:rsidRPr="00080BAF">
        <w:rPr>
          <w:rFonts w:ascii="Tahoma" w:hAnsi="Tahoma" w:cs="Tahoma"/>
          <w:sz w:val="22"/>
          <w:szCs w:val="22"/>
        </w:rPr>
        <w:t>i.</w:t>
      </w:r>
      <w:r w:rsidR="00CE2833">
        <w:rPr>
          <w:rFonts w:ascii="Tahoma" w:hAnsi="Tahoma" w:cs="Tahoma"/>
          <w:sz w:val="22"/>
          <w:szCs w:val="22"/>
        </w:rPr>
        <w:t xml:space="preserve"> </w:t>
      </w:r>
      <w:r w:rsidR="00CE2833" w:rsidRPr="00CE2833">
        <w:rPr>
          <w:rFonts w:ascii="Tahoma" w:hAnsi="Tahoma" w:cs="Tahoma"/>
          <w:sz w:val="22"/>
          <w:szCs w:val="22"/>
        </w:rPr>
        <w:t>Příkazník je povinen doručit příkazci opravenou fakturu do 3 dnů po obdržení příkazcem vrácené vadné faktury.</w:t>
      </w:r>
    </w:p>
    <w:p w14:paraId="35FF3C62" w14:textId="77777777" w:rsidR="00A54991" w:rsidRPr="00080BAF" w:rsidRDefault="00A54991"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Povinnost zaplatit </w:t>
      </w:r>
      <w:r w:rsidR="006C62A5" w:rsidRPr="00080BAF">
        <w:rPr>
          <w:rFonts w:ascii="Tahoma" w:hAnsi="Tahoma" w:cs="Tahoma"/>
          <w:sz w:val="22"/>
          <w:szCs w:val="22"/>
        </w:rPr>
        <w:t>odměn</w:t>
      </w:r>
      <w:r w:rsidRPr="00080BAF">
        <w:rPr>
          <w:rFonts w:ascii="Tahoma" w:hAnsi="Tahoma" w:cs="Tahoma"/>
          <w:sz w:val="22"/>
          <w:szCs w:val="22"/>
        </w:rPr>
        <w:t xml:space="preserve">u je splněna dnem odepsání příslušné částky z účtu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1BBC40B0" w14:textId="77777777" w:rsidR="0027622E" w:rsidRPr="00080BAF" w:rsidRDefault="008241FD"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příkazník plátcem DPH, uplatní p</w:t>
      </w:r>
      <w:r w:rsidR="001349ED" w:rsidRPr="00080BAF">
        <w:rPr>
          <w:rFonts w:ascii="Tahoma" w:hAnsi="Tahoma" w:cs="Tahoma"/>
          <w:sz w:val="22"/>
          <w:szCs w:val="22"/>
        </w:rPr>
        <w:t>říkazce</w:t>
      </w:r>
      <w:r w:rsidR="0027622E" w:rsidRPr="00080BAF">
        <w:rPr>
          <w:rFonts w:ascii="Tahoma" w:hAnsi="Tahoma" w:cs="Tahoma"/>
          <w:sz w:val="22"/>
          <w:szCs w:val="22"/>
        </w:rPr>
        <w:t xml:space="preserve"> institut zvláštního způsobu zaj</w:t>
      </w:r>
      <w:r w:rsidR="006E3BCA">
        <w:rPr>
          <w:rFonts w:ascii="Tahoma" w:hAnsi="Tahoma" w:cs="Tahoma"/>
          <w:sz w:val="22"/>
          <w:szCs w:val="22"/>
        </w:rPr>
        <w:t>ištění daně dle § 109a zákona o </w:t>
      </w:r>
      <w:r w:rsidR="0027622E" w:rsidRPr="00080BAF">
        <w:rPr>
          <w:rFonts w:ascii="Tahoma" w:hAnsi="Tahoma" w:cs="Tahoma"/>
          <w:sz w:val="22"/>
          <w:szCs w:val="22"/>
        </w:rPr>
        <w:t>DPH a</w:t>
      </w:r>
      <w:r w:rsidR="006E3BCA">
        <w:rPr>
          <w:rFonts w:ascii="Tahoma" w:hAnsi="Tahoma" w:cs="Tahoma"/>
          <w:sz w:val="22"/>
          <w:szCs w:val="22"/>
        </w:rPr>
        <w:t> </w:t>
      </w:r>
      <w:r w:rsidR="0027622E" w:rsidRPr="00080BAF">
        <w:rPr>
          <w:rFonts w:ascii="Tahoma" w:hAnsi="Tahoma" w:cs="Tahoma"/>
          <w:sz w:val="22"/>
          <w:szCs w:val="22"/>
        </w:rPr>
        <w:t>hodnotu plnění odpovídající da</w:t>
      </w:r>
      <w:r w:rsidR="006E3BCA">
        <w:rPr>
          <w:rFonts w:ascii="Tahoma" w:hAnsi="Tahoma" w:cs="Tahoma"/>
          <w:sz w:val="22"/>
          <w:szCs w:val="22"/>
        </w:rPr>
        <w:t xml:space="preserve">ni z přidané hodnoty </w:t>
      </w:r>
      <w:r w:rsidR="0027622E" w:rsidRPr="00080BAF">
        <w:rPr>
          <w:rFonts w:ascii="Tahoma" w:hAnsi="Tahoma" w:cs="Tahoma"/>
          <w:sz w:val="22"/>
          <w:szCs w:val="22"/>
        </w:rPr>
        <w:t xml:space="preserve">uhradí v termínu splatnosti faktury stanoveném dle smlouvy přímo na osobní depozitní účet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a</w:t>
      </w:r>
      <w:r w:rsidR="0027622E" w:rsidRPr="00080BAF">
        <w:rPr>
          <w:rFonts w:ascii="Tahoma" w:hAnsi="Tahoma" w:cs="Tahoma"/>
          <w:sz w:val="22"/>
          <w:szCs w:val="22"/>
        </w:rPr>
        <w:t xml:space="preserve"> vedený u místně příslušného správce daně v případě, že</w:t>
      </w:r>
      <w:r w:rsidR="006E3BCA">
        <w:rPr>
          <w:rFonts w:ascii="Tahoma" w:hAnsi="Tahoma" w:cs="Tahoma"/>
          <w:sz w:val="22"/>
          <w:szCs w:val="22"/>
        </w:rPr>
        <w:t>:</w:t>
      </w:r>
    </w:p>
    <w:p w14:paraId="200A658C" w14:textId="77777777" w:rsidR="0027622E" w:rsidRPr="00080BAF" w:rsidRDefault="51969EC1" w:rsidP="001B2D2A">
      <w:pPr>
        <w:numPr>
          <w:ilvl w:val="1"/>
          <w:numId w:val="22"/>
        </w:numPr>
        <w:tabs>
          <w:tab w:val="left" w:pos="714"/>
        </w:tabs>
        <w:spacing w:before="60"/>
        <w:ind w:left="714" w:hanging="357"/>
        <w:jc w:val="both"/>
        <w:rPr>
          <w:rFonts w:ascii="Tahoma" w:hAnsi="Tahoma" w:cs="Tahoma"/>
          <w:sz w:val="22"/>
          <w:szCs w:val="22"/>
        </w:rPr>
      </w:pPr>
      <w:r w:rsidRPr="4E220982">
        <w:rPr>
          <w:rFonts w:ascii="Tahoma" w:hAnsi="Tahoma" w:cs="Tahoma"/>
          <w:sz w:val="22"/>
          <w:szCs w:val="22"/>
        </w:rPr>
        <w:t>p</w:t>
      </w:r>
      <w:r w:rsidR="61358639" w:rsidRPr="4E220982">
        <w:rPr>
          <w:rFonts w:ascii="Tahoma" w:hAnsi="Tahoma" w:cs="Tahoma"/>
          <w:sz w:val="22"/>
          <w:szCs w:val="22"/>
        </w:rPr>
        <w:t xml:space="preserve">říkazník bude </w:t>
      </w:r>
      <w:r w:rsidR="540E398A" w:rsidRPr="4E220982">
        <w:rPr>
          <w:rFonts w:ascii="Tahoma" w:hAnsi="Tahoma" w:cs="Tahoma"/>
          <w:sz w:val="22"/>
          <w:szCs w:val="22"/>
        </w:rPr>
        <w:t xml:space="preserve">ke dni poskytnutí úplaty nebo </w:t>
      </w:r>
      <w:r w:rsidR="61358639" w:rsidRPr="4E220982">
        <w:rPr>
          <w:rFonts w:ascii="Tahoma" w:hAnsi="Tahoma" w:cs="Tahoma"/>
          <w:sz w:val="22"/>
          <w:szCs w:val="22"/>
        </w:rPr>
        <w:t xml:space="preserve">ke dni uskutečnění zdanitelného plnění zveřejněn v aplikaci „Registr DPH“ jako nespolehlivý plátce </w:t>
      </w:r>
      <w:r w:rsidR="5BE2BDE5" w:rsidRPr="4E220982">
        <w:rPr>
          <w:rFonts w:ascii="Tahoma" w:hAnsi="Tahoma" w:cs="Tahoma"/>
          <w:sz w:val="22"/>
          <w:szCs w:val="22"/>
        </w:rPr>
        <w:t>nebo</w:t>
      </w:r>
    </w:p>
    <w:p w14:paraId="49E67BE2" w14:textId="77777777" w:rsidR="0027622E" w:rsidRPr="00A9677B" w:rsidRDefault="51969EC1" w:rsidP="001B2D2A">
      <w:pPr>
        <w:numPr>
          <w:ilvl w:val="1"/>
          <w:numId w:val="22"/>
        </w:numPr>
        <w:tabs>
          <w:tab w:val="left" w:pos="714"/>
        </w:tabs>
        <w:spacing w:before="60"/>
        <w:ind w:left="714" w:hanging="357"/>
        <w:jc w:val="both"/>
        <w:rPr>
          <w:rFonts w:ascii="Tahoma" w:hAnsi="Tahoma" w:cs="Tahoma"/>
          <w:sz w:val="22"/>
          <w:szCs w:val="22"/>
        </w:rPr>
      </w:pPr>
      <w:r w:rsidRPr="00A9677B">
        <w:rPr>
          <w:rFonts w:ascii="Tahoma" w:hAnsi="Tahoma" w:cs="Tahoma"/>
          <w:sz w:val="22"/>
          <w:szCs w:val="22"/>
        </w:rPr>
        <w:t>p</w:t>
      </w:r>
      <w:r w:rsidR="61358639" w:rsidRPr="00A9677B">
        <w:rPr>
          <w:rFonts w:ascii="Tahoma" w:hAnsi="Tahoma" w:cs="Tahoma"/>
          <w:sz w:val="22"/>
          <w:szCs w:val="22"/>
        </w:rPr>
        <w:t xml:space="preserve">říkazník bude </w:t>
      </w:r>
      <w:r w:rsidR="540E398A" w:rsidRPr="00A9677B">
        <w:rPr>
          <w:rFonts w:ascii="Tahoma" w:hAnsi="Tahoma" w:cs="Tahoma"/>
          <w:sz w:val="22"/>
          <w:szCs w:val="22"/>
        </w:rPr>
        <w:t xml:space="preserve">ke dni poskytnutí úplaty nebo </w:t>
      </w:r>
      <w:r w:rsidR="61358639" w:rsidRPr="00A9677B">
        <w:rPr>
          <w:rFonts w:ascii="Tahoma" w:hAnsi="Tahoma" w:cs="Tahoma"/>
          <w:sz w:val="22"/>
          <w:szCs w:val="22"/>
        </w:rPr>
        <w:t>ke dni uskutečnění zdanitelného plnění v insolvenčním řízení, nebo</w:t>
      </w:r>
    </w:p>
    <w:p w14:paraId="2A2B66A4" w14:textId="77777777" w:rsidR="0027622E" w:rsidRPr="00A9677B" w:rsidRDefault="61358639" w:rsidP="001B2D2A">
      <w:pPr>
        <w:numPr>
          <w:ilvl w:val="1"/>
          <w:numId w:val="22"/>
        </w:numPr>
        <w:tabs>
          <w:tab w:val="left" w:pos="714"/>
        </w:tabs>
        <w:spacing w:before="60"/>
        <w:ind w:left="714" w:hanging="357"/>
        <w:jc w:val="both"/>
        <w:rPr>
          <w:rFonts w:ascii="Tahoma" w:hAnsi="Tahoma" w:cs="Tahoma"/>
          <w:sz w:val="22"/>
          <w:szCs w:val="22"/>
        </w:rPr>
      </w:pPr>
      <w:r w:rsidRPr="00A9677B">
        <w:rPr>
          <w:rFonts w:ascii="Tahoma" w:hAnsi="Tahoma" w:cs="Tahoma"/>
          <w:sz w:val="22"/>
          <w:szCs w:val="22"/>
        </w:rPr>
        <w:t>bankovní účet příkazníka určený k úhradě plnění, uvedený na faktuře, nebude správcem daně zveřejněn v aplikaci „Registr DPH“.</w:t>
      </w:r>
    </w:p>
    <w:p w14:paraId="5E0D7DBD" w14:textId="77777777" w:rsidR="0027622E" w:rsidRDefault="007775E6" w:rsidP="00A26A58">
      <w:pPr>
        <w:spacing w:before="120"/>
        <w:ind w:left="357"/>
        <w:jc w:val="both"/>
        <w:rPr>
          <w:rFonts w:ascii="Tahoma" w:hAnsi="Tahoma" w:cs="Tahoma"/>
          <w:sz w:val="22"/>
          <w:szCs w:val="22"/>
        </w:rPr>
      </w:pPr>
      <w:r w:rsidRPr="00497F8B">
        <w:rPr>
          <w:rFonts w:ascii="Tahoma" w:hAnsi="Tahoma" w:cs="Tahoma"/>
          <w:sz w:val="22"/>
          <w:szCs w:val="22"/>
        </w:rPr>
        <w:t>Tato úhrada bude považována za splnění části závazku odpovídající příslušné výši DPH sjednané jako součást smluvní ceny za předmětné plnění.</w:t>
      </w:r>
      <w:r>
        <w:rPr>
          <w:rFonts w:ascii="Tahoma" w:hAnsi="Tahoma" w:cs="Tahoma"/>
          <w:sz w:val="22"/>
          <w:szCs w:val="22"/>
        </w:rPr>
        <w:t xml:space="preserve"> </w:t>
      </w:r>
      <w:r w:rsidR="001349ED" w:rsidRPr="00080BAF">
        <w:rPr>
          <w:rFonts w:ascii="Tahoma" w:hAnsi="Tahoma" w:cs="Tahoma"/>
          <w:sz w:val="22"/>
          <w:szCs w:val="22"/>
        </w:rPr>
        <w:t>Příkazce</w:t>
      </w:r>
      <w:r w:rsidR="0027622E" w:rsidRPr="00080BAF">
        <w:rPr>
          <w:rFonts w:ascii="Tahoma" w:hAnsi="Tahoma" w:cs="Tahoma"/>
          <w:sz w:val="22"/>
          <w:szCs w:val="22"/>
        </w:rPr>
        <w:t xml:space="preserve"> nenese odpovědnost za</w:t>
      </w:r>
      <w:r w:rsidR="006E3BCA">
        <w:rPr>
          <w:rFonts w:ascii="Tahoma" w:hAnsi="Tahoma" w:cs="Tahoma"/>
          <w:sz w:val="22"/>
          <w:szCs w:val="22"/>
        </w:rPr>
        <w:t> </w:t>
      </w:r>
      <w:r w:rsidR="0027622E" w:rsidRPr="00080BAF">
        <w:rPr>
          <w:rFonts w:ascii="Tahoma" w:hAnsi="Tahoma" w:cs="Tahoma"/>
          <w:sz w:val="22"/>
          <w:szCs w:val="22"/>
        </w:rPr>
        <w:t>případné penále</w:t>
      </w:r>
      <w:r w:rsidR="006E3BCA">
        <w:rPr>
          <w:rFonts w:ascii="Tahoma" w:hAnsi="Tahoma" w:cs="Tahoma"/>
          <w:sz w:val="22"/>
          <w:szCs w:val="22"/>
        </w:rPr>
        <w:t xml:space="preserve"> </w:t>
      </w:r>
      <w:r w:rsidR="0027622E" w:rsidRPr="00080BAF">
        <w:rPr>
          <w:rFonts w:ascii="Tahoma" w:hAnsi="Tahoma" w:cs="Tahoma"/>
          <w:sz w:val="22"/>
          <w:szCs w:val="22"/>
        </w:rPr>
        <w:t>a</w:t>
      </w:r>
      <w:r w:rsidR="006E3BCA">
        <w:rPr>
          <w:rFonts w:ascii="Tahoma" w:hAnsi="Tahoma" w:cs="Tahoma"/>
          <w:sz w:val="22"/>
          <w:szCs w:val="22"/>
        </w:rPr>
        <w:t> </w:t>
      </w:r>
      <w:r w:rsidR="0027622E" w:rsidRPr="00080BAF">
        <w:rPr>
          <w:rFonts w:ascii="Tahoma" w:hAnsi="Tahoma" w:cs="Tahoma"/>
          <w:sz w:val="22"/>
          <w:szCs w:val="22"/>
        </w:rPr>
        <w:t xml:space="preserve">jiné postihy vyměřené či stanovené správcem daně </w:t>
      </w:r>
      <w:r w:rsidR="001349ED" w:rsidRPr="00080BAF">
        <w:rPr>
          <w:rFonts w:ascii="Tahoma" w:hAnsi="Tahoma" w:cs="Tahoma"/>
          <w:sz w:val="22"/>
          <w:szCs w:val="22"/>
        </w:rPr>
        <w:t>Příkazník</w:t>
      </w:r>
      <w:r w:rsidR="00656C88" w:rsidRPr="00080BAF">
        <w:rPr>
          <w:rFonts w:ascii="Tahoma" w:hAnsi="Tahoma" w:cs="Tahoma"/>
          <w:sz w:val="22"/>
          <w:szCs w:val="22"/>
        </w:rPr>
        <w:t>ovi</w:t>
      </w:r>
      <w:r w:rsidR="0027622E" w:rsidRPr="00080BAF">
        <w:rPr>
          <w:rFonts w:ascii="Tahoma" w:hAnsi="Tahoma" w:cs="Tahoma"/>
          <w:sz w:val="22"/>
          <w:szCs w:val="22"/>
        </w:rPr>
        <w:t xml:space="preserve"> v</w:t>
      </w:r>
      <w:r w:rsidR="006E3BCA">
        <w:rPr>
          <w:rFonts w:ascii="Tahoma" w:hAnsi="Tahoma" w:cs="Tahoma"/>
          <w:sz w:val="22"/>
          <w:szCs w:val="22"/>
        </w:rPr>
        <w:t> </w:t>
      </w:r>
      <w:r w:rsidR="0027622E" w:rsidRPr="00080BAF">
        <w:rPr>
          <w:rFonts w:ascii="Tahoma" w:hAnsi="Tahoma" w:cs="Tahoma"/>
          <w:sz w:val="22"/>
          <w:szCs w:val="22"/>
        </w:rPr>
        <w:t>souvislosti s potenciálně pozdní úhradou DPH, tj.</w:t>
      </w:r>
      <w:r w:rsidR="006E3BCA">
        <w:rPr>
          <w:rFonts w:ascii="Tahoma" w:hAnsi="Tahoma" w:cs="Tahoma"/>
          <w:sz w:val="22"/>
          <w:szCs w:val="22"/>
        </w:rPr>
        <w:t> </w:t>
      </w:r>
      <w:r w:rsidR="0027622E" w:rsidRPr="00080BAF">
        <w:rPr>
          <w:rFonts w:ascii="Tahoma" w:hAnsi="Tahoma" w:cs="Tahoma"/>
          <w:sz w:val="22"/>
          <w:szCs w:val="22"/>
        </w:rPr>
        <w:t>po</w:t>
      </w:r>
      <w:r w:rsidR="006E3BCA">
        <w:rPr>
          <w:rFonts w:ascii="Tahoma" w:hAnsi="Tahoma" w:cs="Tahoma"/>
          <w:sz w:val="22"/>
          <w:szCs w:val="22"/>
        </w:rPr>
        <w:t> </w:t>
      </w:r>
      <w:r w:rsidR="0027622E" w:rsidRPr="00080BAF">
        <w:rPr>
          <w:rFonts w:ascii="Tahoma" w:hAnsi="Tahoma" w:cs="Tahoma"/>
          <w:sz w:val="22"/>
          <w:szCs w:val="22"/>
        </w:rPr>
        <w:t>datu splatnosti této daně</w:t>
      </w:r>
      <w:r w:rsidR="006E3BCA">
        <w:rPr>
          <w:rFonts w:ascii="Tahoma" w:hAnsi="Tahoma" w:cs="Tahoma"/>
          <w:sz w:val="22"/>
          <w:szCs w:val="22"/>
        </w:rPr>
        <w:t>.</w:t>
      </w:r>
    </w:p>
    <w:p w14:paraId="2C3E055D" w14:textId="77777777" w:rsidR="006D4580" w:rsidRPr="00080BAF" w:rsidRDefault="006D4580" w:rsidP="00A26A58">
      <w:pPr>
        <w:spacing w:before="120"/>
        <w:ind w:left="357"/>
        <w:jc w:val="both"/>
        <w:rPr>
          <w:rFonts w:ascii="Tahoma" w:hAnsi="Tahoma" w:cs="Tahoma"/>
          <w:sz w:val="22"/>
          <w:szCs w:val="22"/>
        </w:rPr>
      </w:pPr>
    </w:p>
    <w:p w14:paraId="28E4457F"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XV.</w:t>
      </w:r>
      <w:r w:rsidR="00E03721">
        <w:rPr>
          <w:rFonts w:ascii="Tahoma" w:hAnsi="Tahoma" w:cs="Tahoma"/>
          <w:sz w:val="22"/>
          <w:szCs w:val="22"/>
        </w:rPr>
        <w:br/>
      </w:r>
      <w:r w:rsidRPr="00080BAF">
        <w:rPr>
          <w:rFonts w:ascii="Tahoma" w:hAnsi="Tahoma" w:cs="Tahoma"/>
          <w:sz w:val="22"/>
          <w:szCs w:val="22"/>
        </w:rPr>
        <w:t xml:space="preserve">Práva a povinnosti </w:t>
      </w:r>
      <w:r w:rsidR="008172C8">
        <w:rPr>
          <w:rFonts w:ascii="Tahoma" w:hAnsi="Tahoma" w:cs="Tahoma"/>
          <w:sz w:val="22"/>
          <w:szCs w:val="22"/>
        </w:rPr>
        <w:t>smluvních stran</w:t>
      </w:r>
    </w:p>
    <w:p w14:paraId="584AF2F9"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je povinen přizvat </w:t>
      </w:r>
      <w:r w:rsidR="00656C88" w:rsidRPr="00080BAF">
        <w:rPr>
          <w:rFonts w:ascii="Tahoma" w:hAnsi="Tahoma" w:cs="Tahoma"/>
          <w:sz w:val="22"/>
          <w:szCs w:val="22"/>
        </w:rPr>
        <w:t>p</w:t>
      </w:r>
      <w:r w:rsidRPr="00080BAF">
        <w:rPr>
          <w:rFonts w:ascii="Tahoma" w:hAnsi="Tahoma" w:cs="Tahoma"/>
          <w:sz w:val="22"/>
          <w:szCs w:val="22"/>
        </w:rPr>
        <w:t>říkazník</w:t>
      </w:r>
      <w:r w:rsidR="00656C88" w:rsidRPr="00080BAF">
        <w:rPr>
          <w:rFonts w:ascii="Tahoma" w:hAnsi="Tahoma" w:cs="Tahoma"/>
          <w:sz w:val="22"/>
          <w:szCs w:val="22"/>
        </w:rPr>
        <w:t>a</w:t>
      </w:r>
      <w:r w:rsidR="00A54991" w:rsidRPr="00080BAF">
        <w:rPr>
          <w:rFonts w:ascii="Tahoma" w:hAnsi="Tahoma" w:cs="Tahoma"/>
          <w:sz w:val="22"/>
          <w:szCs w:val="22"/>
        </w:rPr>
        <w:t xml:space="preserve"> ke všem rozhodujícím jednáním týkajícím se stavby a její realizace, resp. předat mu neprodleně zápis nebo informace o jednáních, kterých se </w:t>
      </w:r>
      <w:r w:rsidR="00656C88" w:rsidRPr="00080BAF">
        <w:rPr>
          <w:rFonts w:ascii="Tahoma" w:hAnsi="Tahoma" w:cs="Tahoma"/>
          <w:sz w:val="22"/>
          <w:szCs w:val="22"/>
        </w:rPr>
        <w:t>p</w:t>
      </w:r>
      <w:r w:rsidRPr="00080BAF">
        <w:rPr>
          <w:rFonts w:ascii="Tahoma" w:hAnsi="Tahoma" w:cs="Tahoma"/>
          <w:sz w:val="22"/>
          <w:szCs w:val="22"/>
        </w:rPr>
        <w:t>říkazník</w:t>
      </w:r>
      <w:r w:rsidR="00A54991" w:rsidRPr="00080BAF">
        <w:rPr>
          <w:rFonts w:ascii="Tahoma" w:hAnsi="Tahoma" w:cs="Tahoma"/>
          <w:sz w:val="22"/>
          <w:szCs w:val="22"/>
        </w:rPr>
        <w:t xml:space="preserve"> nezúčastnil.</w:t>
      </w:r>
    </w:p>
    <w:p w14:paraId="4E58327E"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zúčastní předání staveniště zhotoviteli stavby, přejímacího řízení stavby od zhotovitele a závěrečné kontrolní prohlídky stavby konané stavebním úřadem ve smyslu stavebního zákona s právem rozhodovacím.</w:t>
      </w:r>
    </w:p>
    <w:p w14:paraId="2895E52A"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lastRenderedPageBreak/>
        <w:t>Příkazce</w:t>
      </w:r>
      <w:r w:rsidR="00A54991" w:rsidRPr="00080BAF">
        <w:rPr>
          <w:rFonts w:ascii="Tahoma" w:hAnsi="Tahoma" w:cs="Tahoma"/>
          <w:sz w:val="22"/>
          <w:szCs w:val="22"/>
        </w:rPr>
        <w:t xml:space="preserve"> se zavazuje, že v rozsahu nevyhnutelně potřebném poskytne </w:t>
      </w:r>
      <w:r w:rsidR="00AE4E66" w:rsidRPr="00080BAF">
        <w:rPr>
          <w:rFonts w:ascii="Tahoma" w:hAnsi="Tahoma" w:cs="Tahoma"/>
          <w:sz w:val="22"/>
          <w:szCs w:val="22"/>
        </w:rPr>
        <w:t>p</w:t>
      </w:r>
      <w:r w:rsidRPr="00080BAF">
        <w:rPr>
          <w:rFonts w:ascii="Tahoma" w:hAnsi="Tahoma" w:cs="Tahoma"/>
          <w:sz w:val="22"/>
          <w:szCs w:val="22"/>
        </w:rPr>
        <w:t>říkazník</w:t>
      </w:r>
      <w:r w:rsidR="00AE4E66" w:rsidRPr="00080BAF">
        <w:rPr>
          <w:rFonts w:ascii="Tahoma" w:hAnsi="Tahoma" w:cs="Tahoma"/>
          <w:sz w:val="22"/>
          <w:szCs w:val="22"/>
        </w:rPr>
        <w:t>ovi</w:t>
      </w:r>
      <w:r w:rsidR="00A54991" w:rsidRPr="00080BAF">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00AE4E66" w:rsidRPr="00080BAF">
        <w:rPr>
          <w:rFonts w:ascii="Tahoma" w:hAnsi="Tahoma" w:cs="Tahoma"/>
          <w:sz w:val="22"/>
          <w:szCs w:val="22"/>
        </w:rPr>
        <w:t>p</w:t>
      </w:r>
      <w:r w:rsidRPr="00080BAF">
        <w:rPr>
          <w:rFonts w:ascii="Tahoma" w:hAnsi="Tahoma" w:cs="Tahoma"/>
          <w:sz w:val="22"/>
          <w:szCs w:val="22"/>
        </w:rPr>
        <w:t>říkazník</w:t>
      </w:r>
      <w:r w:rsidR="00AE4E66" w:rsidRPr="00080BAF">
        <w:rPr>
          <w:rFonts w:ascii="Tahoma" w:hAnsi="Tahoma" w:cs="Tahoma"/>
          <w:sz w:val="22"/>
          <w:szCs w:val="22"/>
        </w:rPr>
        <w:t>ovi</w:t>
      </w:r>
      <w:r w:rsidR="006E3BCA">
        <w:rPr>
          <w:rFonts w:ascii="Tahoma" w:hAnsi="Tahoma" w:cs="Tahoma"/>
          <w:sz w:val="22"/>
          <w:szCs w:val="22"/>
        </w:rPr>
        <w:t xml:space="preserve"> ve </w:t>
      </w:r>
      <w:r w:rsidR="00A54991" w:rsidRPr="00080BAF">
        <w:rPr>
          <w:rFonts w:ascii="Tahoma" w:hAnsi="Tahoma" w:cs="Tahoma"/>
          <w:sz w:val="22"/>
          <w:szCs w:val="22"/>
        </w:rPr>
        <w:t>lhůtě a rozsahu dojednaném oběma stranami.</w:t>
      </w:r>
    </w:p>
    <w:p w14:paraId="19854A7C"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je povinen</w:t>
      </w:r>
      <w:r w:rsidR="000B41CA">
        <w:rPr>
          <w:rFonts w:ascii="Tahoma" w:hAnsi="Tahoma" w:cs="Tahoma"/>
          <w:sz w:val="22"/>
          <w:szCs w:val="22"/>
        </w:rPr>
        <w:t>:</w:t>
      </w:r>
    </w:p>
    <w:p w14:paraId="298742CD"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upozornit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xml:space="preserve"> na zřejmou </w:t>
      </w:r>
      <w:r w:rsidR="00ED7BF8" w:rsidRPr="00080BAF">
        <w:rPr>
          <w:rFonts w:ascii="Tahoma" w:hAnsi="Tahoma" w:cs="Tahoma"/>
          <w:sz w:val="22"/>
          <w:szCs w:val="22"/>
        </w:rPr>
        <w:t>nesprávnost</w:t>
      </w:r>
      <w:r w:rsidRPr="00080BAF">
        <w:rPr>
          <w:rFonts w:ascii="Tahoma" w:hAnsi="Tahoma" w:cs="Tahoma"/>
          <w:sz w:val="22"/>
          <w:szCs w:val="22"/>
        </w:rPr>
        <w:t xml:space="preserve"> jeho pokynů, které by mohly mít za</w:t>
      </w:r>
      <w:r w:rsidR="006E3BCA">
        <w:rPr>
          <w:rFonts w:ascii="Tahoma" w:hAnsi="Tahoma" w:cs="Tahoma"/>
          <w:sz w:val="22"/>
          <w:szCs w:val="22"/>
        </w:rPr>
        <w:t> </w:t>
      </w:r>
      <w:r w:rsidRPr="00080BAF">
        <w:rPr>
          <w:rFonts w:ascii="Tahoma" w:hAnsi="Tahoma" w:cs="Tahoma"/>
          <w:sz w:val="22"/>
          <w:szCs w:val="22"/>
        </w:rPr>
        <w:t>následek vznik škody, a</w:t>
      </w:r>
      <w:r w:rsidR="006E3BCA">
        <w:rPr>
          <w:rFonts w:ascii="Tahoma" w:hAnsi="Tahoma" w:cs="Tahoma"/>
          <w:sz w:val="22"/>
          <w:szCs w:val="22"/>
        </w:rPr>
        <w:t> </w:t>
      </w:r>
      <w:r w:rsidRPr="00080BAF">
        <w:rPr>
          <w:rFonts w:ascii="Tahoma" w:hAnsi="Tahoma" w:cs="Tahoma"/>
          <w:sz w:val="22"/>
          <w:szCs w:val="22"/>
        </w:rPr>
        <w:t xml:space="preserve">to ihned, když se takovou skutečnost dozvěděl. V případě, že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xml:space="preserve"> i přes upozornění </w:t>
      </w:r>
      <w:r w:rsidR="00ED7BF8" w:rsidRPr="00080BAF">
        <w:rPr>
          <w:rFonts w:ascii="Tahoma" w:hAnsi="Tahoma" w:cs="Tahoma"/>
          <w:sz w:val="22"/>
          <w:szCs w:val="22"/>
        </w:rPr>
        <w:t>p</w:t>
      </w:r>
      <w:r w:rsidR="001349ED" w:rsidRPr="00080BAF">
        <w:rPr>
          <w:rFonts w:ascii="Tahoma" w:hAnsi="Tahoma" w:cs="Tahoma"/>
          <w:sz w:val="22"/>
          <w:szCs w:val="22"/>
        </w:rPr>
        <w:t>říkazník</w:t>
      </w:r>
      <w:r w:rsidR="00ED7BF8" w:rsidRPr="00080BAF">
        <w:rPr>
          <w:rFonts w:ascii="Tahoma" w:hAnsi="Tahoma" w:cs="Tahoma"/>
          <w:sz w:val="22"/>
          <w:szCs w:val="22"/>
        </w:rPr>
        <w:t>a</w:t>
      </w:r>
      <w:r w:rsidRPr="00080BAF">
        <w:rPr>
          <w:rFonts w:ascii="Tahoma" w:hAnsi="Tahoma" w:cs="Tahoma"/>
          <w:sz w:val="22"/>
          <w:szCs w:val="22"/>
        </w:rPr>
        <w:t xml:space="preserve"> na splnění pokynů trvá, </w:t>
      </w:r>
      <w:r w:rsidR="00ED7BF8" w:rsidRPr="00080BAF">
        <w:rPr>
          <w:rFonts w:ascii="Tahoma" w:hAnsi="Tahoma" w:cs="Tahoma"/>
          <w:sz w:val="22"/>
          <w:szCs w:val="22"/>
        </w:rPr>
        <w:t>p</w:t>
      </w:r>
      <w:r w:rsidR="001349ED" w:rsidRPr="00080BAF">
        <w:rPr>
          <w:rFonts w:ascii="Tahoma" w:hAnsi="Tahoma" w:cs="Tahoma"/>
          <w:sz w:val="22"/>
          <w:szCs w:val="22"/>
        </w:rPr>
        <w:t>říkazník</w:t>
      </w:r>
      <w:r w:rsidRPr="00080BAF">
        <w:rPr>
          <w:rFonts w:ascii="Tahoma" w:hAnsi="Tahoma" w:cs="Tahoma"/>
          <w:sz w:val="22"/>
          <w:szCs w:val="22"/>
        </w:rPr>
        <w:t xml:space="preserve"> neodpovídá za škodu takto vzniklou,</w:t>
      </w:r>
    </w:p>
    <w:p w14:paraId="451A7E73"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bez zbytečného odkladu předat </w:t>
      </w:r>
      <w:r w:rsidR="00ED7BF8" w:rsidRPr="00080BAF">
        <w:rPr>
          <w:rFonts w:ascii="Tahoma" w:hAnsi="Tahoma" w:cs="Tahoma"/>
          <w:sz w:val="22"/>
          <w:szCs w:val="22"/>
        </w:rPr>
        <w:t>příkazc</w:t>
      </w:r>
      <w:r w:rsidRPr="00080BAF">
        <w:rPr>
          <w:rFonts w:ascii="Tahoma" w:hAnsi="Tahoma" w:cs="Tahoma"/>
          <w:sz w:val="22"/>
          <w:szCs w:val="22"/>
        </w:rPr>
        <w:t>i jaké</w:t>
      </w:r>
      <w:r w:rsidR="006E3BCA">
        <w:rPr>
          <w:rFonts w:ascii="Tahoma" w:hAnsi="Tahoma" w:cs="Tahoma"/>
          <w:sz w:val="22"/>
          <w:szCs w:val="22"/>
        </w:rPr>
        <w:t>koliv věci získané pro něho při </w:t>
      </w:r>
      <w:r w:rsidRPr="00080BAF">
        <w:rPr>
          <w:rFonts w:ascii="Tahoma" w:hAnsi="Tahoma" w:cs="Tahoma"/>
          <w:sz w:val="22"/>
          <w:szCs w:val="22"/>
        </w:rPr>
        <w:t>své činnosti,</w:t>
      </w:r>
    </w:p>
    <w:p w14:paraId="2471E2A9"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postupovat při zařizování záležitostí plynoucích z této smlouvy osobně a s odbornou péčí,</w:t>
      </w:r>
    </w:p>
    <w:p w14:paraId="401141EA"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řídit se pokyny </w:t>
      </w:r>
      <w:r w:rsidR="00ED7BF8" w:rsidRPr="00080BAF">
        <w:rPr>
          <w:rFonts w:ascii="Tahoma" w:hAnsi="Tahoma" w:cs="Tahoma"/>
          <w:sz w:val="22"/>
          <w:szCs w:val="22"/>
        </w:rPr>
        <w:t>p</w:t>
      </w:r>
      <w:r w:rsidR="001349ED" w:rsidRPr="00080BAF">
        <w:rPr>
          <w:rFonts w:ascii="Tahoma" w:hAnsi="Tahoma" w:cs="Tahoma"/>
          <w:sz w:val="22"/>
          <w:szCs w:val="22"/>
        </w:rPr>
        <w:t>říkazce</w:t>
      </w:r>
      <w:r w:rsidR="006E3BCA">
        <w:rPr>
          <w:rFonts w:ascii="Tahoma" w:hAnsi="Tahoma" w:cs="Tahoma"/>
          <w:sz w:val="22"/>
          <w:szCs w:val="22"/>
        </w:rPr>
        <w:t xml:space="preserve"> a jednat v jeho zájmu,</w:t>
      </w:r>
    </w:p>
    <w:p w14:paraId="711A83A6"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dodržovat závazné právní předpisy, technické normy a vyjádření veřejnoprávních orgánů a organizací,</w:t>
      </w:r>
    </w:p>
    <w:p w14:paraId="213968C0"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bez odkladů oznámit </w:t>
      </w:r>
      <w:r w:rsidR="00ED7BF8" w:rsidRPr="00080BAF">
        <w:rPr>
          <w:rFonts w:ascii="Tahoma" w:hAnsi="Tahoma" w:cs="Tahoma"/>
          <w:sz w:val="22"/>
          <w:szCs w:val="22"/>
        </w:rPr>
        <w:t>příkazc</w:t>
      </w:r>
      <w:r w:rsidRPr="00080BAF">
        <w:rPr>
          <w:rFonts w:ascii="Tahoma" w:hAnsi="Tahoma" w:cs="Tahoma"/>
          <w:sz w:val="22"/>
          <w:szCs w:val="22"/>
        </w:rPr>
        <w:t xml:space="preserve">i veškeré skutečnosti, které by mohly vést ke změně pokynů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32744187" w14:textId="77777777" w:rsidR="000C0A38"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poskytovat </w:t>
      </w:r>
      <w:r w:rsidR="00ED7BF8" w:rsidRPr="00080BAF">
        <w:rPr>
          <w:rFonts w:ascii="Tahoma" w:hAnsi="Tahoma" w:cs="Tahoma"/>
          <w:sz w:val="22"/>
          <w:szCs w:val="22"/>
        </w:rPr>
        <w:t>příkazc</w:t>
      </w:r>
      <w:r w:rsidRPr="00080BAF">
        <w:rPr>
          <w:rFonts w:ascii="Tahoma" w:hAnsi="Tahoma" w:cs="Tahoma"/>
          <w:sz w:val="22"/>
          <w:szCs w:val="22"/>
        </w:rPr>
        <w:t>i veškeré informace, doklady apod., písemnou formou</w:t>
      </w:r>
      <w:r w:rsidR="00D4022A">
        <w:rPr>
          <w:rFonts w:ascii="Tahoma" w:hAnsi="Tahoma" w:cs="Tahoma"/>
          <w:sz w:val="22"/>
          <w:szCs w:val="22"/>
        </w:rPr>
        <w:t>,</w:t>
      </w:r>
    </w:p>
    <w:p w14:paraId="31029F3A" w14:textId="77777777" w:rsidR="00A54991" w:rsidRPr="00080BAF" w:rsidRDefault="000C0A38"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dbát při </w:t>
      </w:r>
      <w:r w:rsidR="006327ED" w:rsidRPr="00080BAF">
        <w:rPr>
          <w:rFonts w:ascii="Tahoma" w:hAnsi="Tahoma" w:cs="Tahoma"/>
          <w:sz w:val="22"/>
          <w:szCs w:val="22"/>
        </w:rPr>
        <w:t>poskytování plnění</w:t>
      </w:r>
      <w:r w:rsidRPr="00080BAF">
        <w:rPr>
          <w:rFonts w:ascii="Tahoma" w:hAnsi="Tahoma" w:cs="Tahoma"/>
          <w:sz w:val="22"/>
          <w:szCs w:val="22"/>
        </w:rPr>
        <w:t xml:space="preserve"> dle této smlouvy na ochranu životního prostředí a dodržovat platné technické, bezpečnostní, zdravotní, hygienické a jiné předpisy, včetně předpisů týkajících se ochrany životního prostředí</w:t>
      </w:r>
      <w:r w:rsidR="00A54991" w:rsidRPr="00080BAF">
        <w:rPr>
          <w:rFonts w:ascii="Tahoma" w:hAnsi="Tahoma" w:cs="Tahoma"/>
          <w:sz w:val="22"/>
          <w:szCs w:val="22"/>
        </w:rPr>
        <w:t>.</w:t>
      </w:r>
    </w:p>
    <w:p w14:paraId="4CA33CFA"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může odchýlit od pokynů </w:t>
      </w:r>
      <w:r w:rsidR="00ED7BF8" w:rsidRPr="00080BAF">
        <w:rPr>
          <w:rFonts w:ascii="Tahoma" w:hAnsi="Tahoma" w:cs="Tahoma"/>
          <w:sz w:val="22"/>
          <w:szCs w:val="22"/>
        </w:rPr>
        <w:t>p</w:t>
      </w:r>
      <w:r w:rsidRPr="00080BAF">
        <w:rPr>
          <w:rFonts w:ascii="Tahoma" w:hAnsi="Tahoma" w:cs="Tahoma"/>
          <w:sz w:val="22"/>
          <w:szCs w:val="22"/>
        </w:rPr>
        <w:t>říkazce</w:t>
      </w:r>
      <w:r w:rsidR="00B3272A">
        <w:rPr>
          <w:rFonts w:ascii="Tahoma" w:hAnsi="Tahoma" w:cs="Tahoma"/>
          <w:sz w:val="22"/>
          <w:szCs w:val="22"/>
        </w:rPr>
        <w:t>,</w:t>
      </w:r>
      <w:r w:rsidR="00A54991" w:rsidRPr="00080BAF">
        <w:rPr>
          <w:rFonts w:ascii="Tahoma" w:hAnsi="Tahoma" w:cs="Tahoma"/>
          <w:sz w:val="22"/>
          <w:szCs w:val="22"/>
        </w:rPr>
        <w:t xml:space="preserve"> jen je</w:t>
      </w:r>
      <w:r w:rsidR="00B3272A">
        <w:rPr>
          <w:rFonts w:ascii="Tahoma" w:hAnsi="Tahoma" w:cs="Tahoma"/>
          <w:sz w:val="22"/>
          <w:szCs w:val="22"/>
        </w:rPr>
        <w:noBreakHyphen/>
      </w:r>
      <w:r w:rsidR="00A54991" w:rsidRPr="00080BAF">
        <w:rPr>
          <w:rFonts w:ascii="Tahoma" w:hAnsi="Tahoma" w:cs="Tahoma"/>
          <w:sz w:val="22"/>
          <w:szCs w:val="22"/>
        </w:rPr>
        <w:t xml:space="preserve">li to nezbytné v zájmu </w:t>
      </w:r>
      <w:r w:rsidR="00ED7BF8" w:rsidRPr="00080BAF">
        <w:rPr>
          <w:rFonts w:ascii="Tahoma" w:hAnsi="Tahoma" w:cs="Tahoma"/>
          <w:sz w:val="22"/>
          <w:szCs w:val="22"/>
        </w:rPr>
        <w:t>p</w:t>
      </w:r>
      <w:r w:rsidRPr="00080BAF">
        <w:rPr>
          <w:rFonts w:ascii="Tahoma" w:hAnsi="Tahoma" w:cs="Tahoma"/>
          <w:sz w:val="22"/>
          <w:szCs w:val="22"/>
        </w:rPr>
        <w:t>říkazce</w:t>
      </w:r>
      <w:r w:rsidR="00B3272A">
        <w:rPr>
          <w:rFonts w:ascii="Tahoma" w:hAnsi="Tahoma" w:cs="Tahoma"/>
          <w:sz w:val="22"/>
          <w:szCs w:val="22"/>
        </w:rPr>
        <w:t>,</w:t>
      </w:r>
      <w:r w:rsidR="00A54991" w:rsidRPr="00080BAF">
        <w:rPr>
          <w:rFonts w:ascii="Tahoma" w:hAnsi="Tahoma" w:cs="Tahoma"/>
          <w:sz w:val="22"/>
          <w:szCs w:val="22"/>
        </w:rPr>
        <w:t xml:space="preserve"> a</w:t>
      </w:r>
      <w:r w:rsidR="00B3272A">
        <w:rPr>
          <w:rFonts w:ascii="Tahoma" w:hAnsi="Tahoma" w:cs="Tahoma"/>
          <w:sz w:val="22"/>
          <w:szCs w:val="22"/>
        </w:rPr>
        <w:t> </w:t>
      </w:r>
      <w:r w:rsidR="00A54991" w:rsidRPr="00080BAF">
        <w:rPr>
          <w:rFonts w:ascii="Tahoma" w:hAnsi="Tahoma" w:cs="Tahoma"/>
          <w:sz w:val="22"/>
          <w:szCs w:val="22"/>
        </w:rPr>
        <w:t xml:space="preserve">pokud nemůže včas obdržet jeho souhlas. V žádném případě se však </w:t>
      </w:r>
      <w:r w:rsidR="00ED7BF8" w:rsidRPr="00080BAF">
        <w:rPr>
          <w:rFonts w:ascii="Tahoma" w:hAnsi="Tahoma" w:cs="Tahoma"/>
          <w:sz w:val="22"/>
          <w:szCs w:val="22"/>
        </w:rPr>
        <w:t>p</w:t>
      </w:r>
      <w:r w:rsidRPr="00080BAF">
        <w:rPr>
          <w:rFonts w:ascii="Tahoma" w:hAnsi="Tahoma" w:cs="Tahoma"/>
          <w:sz w:val="22"/>
          <w:szCs w:val="22"/>
        </w:rPr>
        <w:t>říkazník</w:t>
      </w:r>
      <w:r w:rsidR="00A54991" w:rsidRPr="00080BAF">
        <w:rPr>
          <w:rFonts w:ascii="Tahoma" w:hAnsi="Tahoma" w:cs="Tahoma"/>
          <w:sz w:val="22"/>
          <w:szCs w:val="22"/>
        </w:rPr>
        <w:t xml:space="preserve"> nesmí od</w:t>
      </w:r>
      <w:r w:rsidR="00B3272A">
        <w:rPr>
          <w:rFonts w:ascii="Tahoma" w:hAnsi="Tahoma" w:cs="Tahoma"/>
          <w:sz w:val="22"/>
          <w:szCs w:val="22"/>
        </w:rPr>
        <w:t> </w:t>
      </w:r>
      <w:r w:rsidR="00A54991" w:rsidRPr="00080BAF">
        <w:rPr>
          <w:rFonts w:ascii="Tahoma" w:hAnsi="Tahoma" w:cs="Tahoma"/>
          <w:sz w:val="22"/>
          <w:szCs w:val="22"/>
        </w:rPr>
        <w:t xml:space="preserve">pokynů odchýlit, jestliže je to zakázáno smlouvou nebo </w:t>
      </w:r>
      <w:r w:rsidR="00ED7BF8" w:rsidRPr="00080BAF">
        <w:rPr>
          <w:rFonts w:ascii="Tahoma" w:hAnsi="Tahoma" w:cs="Tahoma"/>
          <w:sz w:val="22"/>
          <w:szCs w:val="22"/>
        </w:rPr>
        <w:t>p</w:t>
      </w:r>
      <w:r w:rsidRPr="00080BAF">
        <w:rPr>
          <w:rFonts w:ascii="Tahoma" w:hAnsi="Tahoma" w:cs="Tahoma"/>
          <w:sz w:val="22"/>
          <w:szCs w:val="22"/>
        </w:rPr>
        <w:t>říkazce</w:t>
      </w:r>
      <w:r w:rsidR="00A54991" w:rsidRPr="00080BAF">
        <w:rPr>
          <w:rFonts w:ascii="Tahoma" w:hAnsi="Tahoma" w:cs="Tahoma"/>
          <w:sz w:val="22"/>
          <w:szCs w:val="22"/>
        </w:rPr>
        <w:t>m.</w:t>
      </w:r>
    </w:p>
    <w:p w14:paraId="2D67128C"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15A18788" w14:textId="77777777" w:rsidR="00A54991" w:rsidRDefault="00A54991" w:rsidP="00A26A58">
      <w:pPr>
        <w:pStyle w:val="slolnkuSmlouvy"/>
        <w:spacing w:before="360"/>
        <w:rPr>
          <w:rFonts w:ascii="Tahoma" w:hAnsi="Tahoma" w:cs="Tahoma"/>
          <w:sz w:val="22"/>
          <w:szCs w:val="22"/>
        </w:rPr>
      </w:pPr>
      <w:r w:rsidRPr="00080BAF">
        <w:rPr>
          <w:rFonts w:ascii="Tahoma" w:hAnsi="Tahoma" w:cs="Tahoma"/>
          <w:sz w:val="22"/>
          <w:szCs w:val="22"/>
        </w:rPr>
        <w:t>X</w:t>
      </w:r>
      <w:r w:rsidR="008172C8">
        <w:rPr>
          <w:rFonts w:ascii="Tahoma" w:hAnsi="Tahoma" w:cs="Tahoma"/>
          <w:sz w:val="22"/>
          <w:szCs w:val="22"/>
        </w:rPr>
        <w:t>VI</w:t>
      </w:r>
      <w:r w:rsidRPr="00080BAF">
        <w:rPr>
          <w:rFonts w:ascii="Tahoma" w:hAnsi="Tahoma" w:cs="Tahoma"/>
          <w:sz w:val="22"/>
          <w:szCs w:val="22"/>
        </w:rPr>
        <w:t>.</w:t>
      </w:r>
      <w:r w:rsidR="00E03721">
        <w:rPr>
          <w:rFonts w:ascii="Tahoma" w:hAnsi="Tahoma" w:cs="Tahoma"/>
          <w:sz w:val="22"/>
          <w:szCs w:val="22"/>
        </w:rPr>
        <w:br/>
      </w:r>
      <w:r w:rsidRPr="00080BAF">
        <w:rPr>
          <w:rFonts w:ascii="Tahoma" w:hAnsi="Tahoma" w:cs="Tahoma"/>
          <w:sz w:val="22"/>
          <w:szCs w:val="22"/>
        </w:rPr>
        <w:t>Sankční ujednání</w:t>
      </w:r>
    </w:p>
    <w:p w14:paraId="0A09CFFA" w14:textId="66538AA0" w:rsidR="00E45607" w:rsidRPr="00150881" w:rsidRDefault="00A54991" w:rsidP="001B2D2A">
      <w:pPr>
        <w:pStyle w:val="Zkladntext"/>
        <w:numPr>
          <w:ilvl w:val="0"/>
          <w:numId w:val="19"/>
        </w:numPr>
        <w:tabs>
          <w:tab w:val="clear" w:pos="540"/>
          <w:tab w:val="clear" w:pos="1260"/>
          <w:tab w:val="clear" w:pos="1980"/>
          <w:tab w:val="clear" w:pos="3960"/>
        </w:tabs>
        <w:spacing w:before="120"/>
        <w:rPr>
          <w:rFonts w:ascii="Tahoma" w:eastAsia="Tahoma" w:hAnsi="Tahoma" w:cs="Tahoma"/>
          <w:sz w:val="22"/>
          <w:szCs w:val="22"/>
        </w:rPr>
      </w:pPr>
      <w:r w:rsidRPr="2529B793">
        <w:rPr>
          <w:rFonts w:ascii="Tahoma" w:hAnsi="Tahoma" w:cs="Tahoma"/>
          <w:sz w:val="22"/>
          <w:szCs w:val="22"/>
        </w:rPr>
        <w:t xml:space="preserve">Nepodá-li </w:t>
      </w:r>
      <w:r w:rsidR="004B2D9D" w:rsidRPr="2529B793">
        <w:rPr>
          <w:rFonts w:ascii="Tahoma" w:hAnsi="Tahoma" w:cs="Tahoma"/>
          <w:sz w:val="22"/>
          <w:szCs w:val="22"/>
        </w:rPr>
        <w:t>p</w:t>
      </w:r>
      <w:r w:rsidR="001349ED" w:rsidRPr="2529B793">
        <w:rPr>
          <w:rFonts w:ascii="Tahoma" w:hAnsi="Tahoma" w:cs="Tahoma"/>
          <w:sz w:val="22"/>
          <w:szCs w:val="22"/>
        </w:rPr>
        <w:t>říkazník</w:t>
      </w:r>
      <w:r w:rsidRPr="2529B793">
        <w:rPr>
          <w:rFonts w:ascii="Tahoma" w:hAnsi="Tahoma" w:cs="Tahoma"/>
          <w:sz w:val="22"/>
          <w:szCs w:val="22"/>
        </w:rPr>
        <w:t xml:space="preserve"> žádosti o příslušná </w:t>
      </w:r>
      <w:r w:rsidR="003B5850">
        <w:rPr>
          <w:rFonts w:ascii="Tahoma" w:hAnsi="Tahoma" w:cs="Tahoma"/>
          <w:sz w:val="22"/>
          <w:szCs w:val="22"/>
        </w:rPr>
        <w:t xml:space="preserve">vyjádření, stanoviska či </w:t>
      </w:r>
      <w:r w:rsidRPr="2529B793">
        <w:rPr>
          <w:rFonts w:ascii="Tahoma" w:hAnsi="Tahoma" w:cs="Tahoma"/>
          <w:sz w:val="22"/>
          <w:szCs w:val="22"/>
        </w:rPr>
        <w:t xml:space="preserve">rozhodnutí a povolení nebo nepředá-li </w:t>
      </w:r>
      <w:r w:rsidR="004B2D9D" w:rsidRPr="2529B793">
        <w:rPr>
          <w:rFonts w:ascii="Tahoma" w:hAnsi="Tahoma" w:cs="Tahoma"/>
          <w:sz w:val="22"/>
          <w:szCs w:val="22"/>
        </w:rPr>
        <w:t>příkazc</w:t>
      </w:r>
      <w:r w:rsidRPr="2529B793">
        <w:rPr>
          <w:rFonts w:ascii="Tahoma" w:hAnsi="Tahoma" w:cs="Tahoma"/>
          <w:sz w:val="22"/>
          <w:szCs w:val="22"/>
        </w:rPr>
        <w:t xml:space="preserve">i příslušná rozhodnutí a povolení ve lhůtě dle čl. XII odst. 1 této smlouvy, je povinen uhradit </w:t>
      </w:r>
      <w:r w:rsidR="004B2D9D" w:rsidRPr="2529B793">
        <w:rPr>
          <w:rFonts w:ascii="Tahoma" w:hAnsi="Tahoma" w:cs="Tahoma"/>
          <w:sz w:val="22"/>
          <w:szCs w:val="22"/>
        </w:rPr>
        <w:t>příkazc</w:t>
      </w:r>
      <w:r w:rsidRPr="2529B793">
        <w:rPr>
          <w:rFonts w:ascii="Tahoma" w:hAnsi="Tahoma" w:cs="Tahoma"/>
          <w:sz w:val="22"/>
          <w:szCs w:val="22"/>
        </w:rPr>
        <w:t xml:space="preserve">i smluvní pokutu </w:t>
      </w:r>
      <w:r w:rsidRPr="00E56BC3">
        <w:rPr>
          <w:rFonts w:ascii="Tahoma" w:hAnsi="Tahoma" w:cs="Tahoma"/>
          <w:sz w:val="22"/>
          <w:szCs w:val="22"/>
        </w:rPr>
        <w:t xml:space="preserve">ve </w:t>
      </w:r>
      <w:r w:rsidRPr="00150881">
        <w:rPr>
          <w:rFonts w:ascii="Tahoma" w:hAnsi="Tahoma" w:cs="Tahoma"/>
          <w:sz w:val="22"/>
          <w:szCs w:val="22"/>
        </w:rPr>
        <w:t>výši 0,25</w:t>
      </w:r>
      <w:r w:rsidR="00B3272A" w:rsidRPr="00150881">
        <w:rPr>
          <w:rFonts w:ascii="Tahoma" w:hAnsi="Tahoma" w:cs="Tahoma"/>
          <w:sz w:val="22"/>
          <w:szCs w:val="22"/>
        </w:rPr>
        <w:t> </w:t>
      </w:r>
      <w:r w:rsidRPr="00150881">
        <w:rPr>
          <w:rFonts w:ascii="Tahoma" w:hAnsi="Tahoma" w:cs="Tahoma"/>
          <w:sz w:val="22"/>
          <w:szCs w:val="22"/>
        </w:rPr>
        <w:t xml:space="preserve">% z celkové sjednané </w:t>
      </w:r>
      <w:r w:rsidR="006C62A5" w:rsidRPr="00150881">
        <w:rPr>
          <w:rFonts w:ascii="Tahoma" w:hAnsi="Tahoma" w:cs="Tahoma"/>
          <w:sz w:val="22"/>
          <w:szCs w:val="22"/>
        </w:rPr>
        <w:t>odměn</w:t>
      </w:r>
      <w:r w:rsidRPr="00150881">
        <w:rPr>
          <w:rFonts w:ascii="Tahoma" w:hAnsi="Tahoma" w:cs="Tahoma"/>
          <w:sz w:val="22"/>
          <w:szCs w:val="22"/>
        </w:rPr>
        <w:t>y za</w:t>
      </w:r>
      <w:r w:rsidR="00B3272A" w:rsidRPr="00150881">
        <w:rPr>
          <w:rFonts w:ascii="Tahoma" w:hAnsi="Tahoma" w:cs="Tahoma"/>
          <w:sz w:val="22"/>
          <w:szCs w:val="22"/>
        </w:rPr>
        <w:t> </w:t>
      </w:r>
      <w:r w:rsidRPr="00150881">
        <w:rPr>
          <w:rFonts w:ascii="Tahoma" w:hAnsi="Tahoma" w:cs="Tahoma"/>
          <w:sz w:val="22"/>
          <w:szCs w:val="22"/>
        </w:rPr>
        <w:t xml:space="preserve">inženýrskou činnost </w:t>
      </w:r>
      <w:r w:rsidR="00A45A3D" w:rsidRPr="00150881">
        <w:rPr>
          <w:rFonts w:ascii="Tahoma" w:hAnsi="Tahoma" w:cs="Tahoma"/>
          <w:sz w:val="22"/>
          <w:szCs w:val="22"/>
        </w:rPr>
        <w:t>vč. DPH</w:t>
      </w:r>
      <w:r w:rsidR="3F23EAB3" w:rsidRPr="00150881">
        <w:rPr>
          <w:rFonts w:ascii="Tahoma" w:eastAsia="Tahoma" w:hAnsi="Tahoma" w:cs="Tahoma"/>
          <w:sz w:val="22"/>
          <w:szCs w:val="22"/>
        </w:rPr>
        <w:t xml:space="preserve"> (bez DPH v případě, že příkazník není plátce DPH)</w:t>
      </w:r>
      <w:r w:rsidR="00A45A3D" w:rsidRPr="00150881">
        <w:rPr>
          <w:rFonts w:ascii="Tahoma" w:hAnsi="Tahoma" w:cs="Tahoma"/>
          <w:sz w:val="22"/>
          <w:szCs w:val="22"/>
        </w:rPr>
        <w:t xml:space="preserve"> </w:t>
      </w:r>
      <w:r w:rsidRPr="00150881">
        <w:rPr>
          <w:rFonts w:ascii="Tahoma" w:hAnsi="Tahoma" w:cs="Tahoma"/>
          <w:sz w:val="22"/>
          <w:szCs w:val="22"/>
        </w:rPr>
        <w:t>dle čl. XI</w:t>
      </w:r>
      <w:r w:rsidR="00D40170" w:rsidRPr="00150881">
        <w:rPr>
          <w:rFonts w:ascii="Tahoma" w:hAnsi="Tahoma" w:cs="Tahoma"/>
          <w:sz w:val="22"/>
          <w:szCs w:val="22"/>
        </w:rPr>
        <w:t>II</w:t>
      </w:r>
      <w:r w:rsidRPr="00150881">
        <w:rPr>
          <w:rFonts w:ascii="Tahoma" w:hAnsi="Tahoma" w:cs="Tahoma"/>
          <w:sz w:val="22"/>
          <w:szCs w:val="22"/>
        </w:rPr>
        <w:t xml:space="preserve"> odst. 1 písm. a) této smlouvy, a to za každý i započatý den prodlení.</w:t>
      </w:r>
    </w:p>
    <w:p w14:paraId="357C5D86" w14:textId="77777777" w:rsidR="00141C2E" w:rsidRPr="00150881" w:rsidRDefault="00141C2E"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150881">
        <w:rPr>
          <w:rFonts w:ascii="Tahoma" w:hAnsi="Tahoma" w:cs="Tahoma"/>
          <w:sz w:val="22"/>
          <w:szCs w:val="22"/>
        </w:rPr>
        <w:t xml:space="preserve">Nebude-li </w:t>
      </w:r>
      <w:r w:rsidR="004B2D9D" w:rsidRPr="00150881">
        <w:rPr>
          <w:rFonts w:ascii="Tahoma" w:hAnsi="Tahoma" w:cs="Tahoma"/>
          <w:sz w:val="22"/>
          <w:szCs w:val="22"/>
        </w:rPr>
        <w:t>p</w:t>
      </w:r>
      <w:r w:rsidR="001349ED" w:rsidRPr="00150881">
        <w:rPr>
          <w:rFonts w:ascii="Tahoma" w:hAnsi="Tahoma" w:cs="Tahoma"/>
          <w:sz w:val="22"/>
          <w:szCs w:val="22"/>
        </w:rPr>
        <w:t>říkazník</w:t>
      </w:r>
      <w:r w:rsidRPr="00150881">
        <w:rPr>
          <w:rFonts w:ascii="Tahoma" w:hAnsi="Tahoma" w:cs="Tahoma"/>
          <w:sz w:val="22"/>
          <w:szCs w:val="22"/>
        </w:rPr>
        <w:t xml:space="preserve"> vykonávat funkci koordinátora bezpečnosti a ochrany zd</w:t>
      </w:r>
      <w:r w:rsidR="00B3272A" w:rsidRPr="00150881">
        <w:rPr>
          <w:rFonts w:ascii="Tahoma" w:hAnsi="Tahoma" w:cs="Tahoma"/>
          <w:sz w:val="22"/>
          <w:szCs w:val="22"/>
        </w:rPr>
        <w:t>raví při práci na staveništi po </w:t>
      </w:r>
      <w:r w:rsidRPr="00150881">
        <w:rPr>
          <w:rFonts w:ascii="Tahoma" w:hAnsi="Tahoma" w:cs="Tahoma"/>
          <w:sz w:val="22"/>
          <w:szCs w:val="22"/>
        </w:rPr>
        <w:t xml:space="preserve">dobu přípravy stavby v souladu s ustanoveními této smlouvy, zavazuje se uhradit </w:t>
      </w:r>
      <w:r w:rsidR="004B2D9D" w:rsidRPr="00150881">
        <w:rPr>
          <w:rFonts w:ascii="Tahoma" w:hAnsi="Tahoma" w:cs="Tahoma"/>
          <w:sz w:val="22"/>
          <w:szCs w:val="22"/>
        </w:rPr>
        <w:t>příkazc</w:t>
      </w:r>
      <w:r w:rsidRPr="00150881">
        <w:rPr>
          <w:rFonts w:ascii="Tahoma" w:hAnsi="Tahoma" w:cs="Tahoma"/>
          <w:sz w:val="22"/>
          <w:szCs w:val="22"/>
        </w:rPr>
        <w:t>i smluvní pokutu ve výši 20</w:t>
      </w:r>
      <w:r w:rsidR="00B3272A" w:rsidRPr="00150881">
        <w:rPr>
          <w:rFonts w:ascii="Tahoma" w:hAnsi="Tahoma" w:cs="Tahoma"/>
          <w:sz w:val="22"/>
          <w:szCs w:val="22"/>
        </w:rPr>
        <w:t>.000 </w:t>
      </w:r>
      <w:r w:rsidRPr="00150881">
        <w:rPr>
          <w:rFonts w:ascii="Tahoma" w:hAnsi="Tahoma" w:cs="Tahoma"/>
          <w:sz w:val="22"/>
          <w:szCs w:val="22"/>
        </w:rPr>
        <w:t>Kč za</w:t>
      </w:r>
      <w:r w:rsidR="00B3272A" w:rsidRPr="00150881">
        <w:rPr>
          <w:rFonts w:ascii="Tahoma" w:hAnsi="Tahoma" w:cs="Tahoma"/>
          <w:sz w:val="22"/>
          <w:szCs w:val="22"/>
        </w:rPr>
        <w:t> každý zjištěný případ.</w:t>
      </w:r>
    </w:p>
    <w:p w14:paraId="7F1C9DE4" w14:textId="38B5A27C" w:rsidR="00A54991" w:rsidRPr="00E56BC3"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bookmarkStart w:id="10" w:name="_Hlk42255353"/>
      <w:r w:rsidRPr="00150881">
        <w:rPr>
          <w:rFonts w:ascii="Tahoma" w:hAnsi="Tahoma" w:cs="Tahoma"/>
          <w:sz w:val="22"/>
          <w:szCs w:val="22"/>
        </w:rPr>
        <w:t xml:space="preserve">Nebude-li </w:t>
      </w:r>
      <w:r w:rsidR="004B2D9D" w:rsidRPr="00150881">
        <w:rPr>
          <w:rFonts w:ascii="Tahoma" w:hAnsi="Tahoma" w:cs="Tahoma"/>
          <w:sz w:val="22"/>
          <w:szCs w:val="22"/>
        </w:rPr>
        <w:t>p</w:t>
      </w:r>
      <w:r w:rsidR="001349ED" w:rsidRPr="00150881">
        <w:rPr>
          <w:rFonts w:ascii="Tahoma" w:hAnsi="Tahoma" w:cs="Tahoma"/>
          <w:sz w:val="22"/>
          <w:szCs w:val="22"/>
        </w:rPr>
        <w:t>říkazník</w:t>
      </w:r>
      <w:r w:rsidRPr="00150881">
        <w:rPr>
          <w:rFonts w:ascii="Tahoma" w:hAnsi="Tahoma" w:cs="Tahoma"/>
          <w:sz w:val="22"/>
          <w:szCs w:val="22"/>
        </w:rPr>
        <w:t xml:space="preserve"> vykonávat dozor</w:t>
      </w:r>
      <w:r w:rsidR="009662B1" w:rsidRPr="00150881">
        <w:rPr>
          <w:rFonts w:ascii="Tahoma" w:hAnsi="Tahoma" w:cs="Tahoma"/>
          <w:sz w:val="22"/>
          <w:szCs w:val="22"/>
        </w:rPr>
        <w:t xml:space="preserve"> projektanta</w:t>
      </w:r>
      <w:r w:rsidRPr="00150881">
        <w:rPr>
          <w:rFonts w:ascii="Tahoma" w:hAnsi="Tahoma" w:cs="Tahoma"/>
          <w:sz w:val="22"/>
          <w:szCs w:val="22"/>
        </w:rPr>
        <w:t xml:space="preserve"> v souladu s ustanoveními této smlouvy, zavazuje se uhradit </w:t>
      </w:r>
      <w:r w:rsidR="004B2D9D" w:rsidRPr="00150881">
        <w:rPr>
          <w:rFonts w:ascii="Tahoma" w:hAnsi="Tahoma" w:cs="Tahoma"/>
          <w:sz w:val="22"/>
          <w:szCs w:val="22"/>
        </w:rPr>
        <w:t>příkazc</w:t>
      </w:r>
      <w:r w:rsidRPr="00150881">
        <w:rPr>
          <w:rFonts w:ascii="Tahoma" w:hAnsi="Tahoma" w:cs="Tahoma"/>
          <w:sz w:val="22"/>
          <w:szCs w:val="22"/>
        </w:rPr>
        <w:t>i smluvní pokutu ve výši 3.000</w:t>
      </w:r>
      <w:r w:rsidR="00B3272A" w:rsidRPr="00150881">
        <w:rPr>
          <w:rFonts w:ascii="Tahoma" w:hAnsi="Tahoma" w:cs="Tahoma"/>
          <w:sz w:val="22"/>
          <w:szCs w:val="22"/>
        </w:rPr>
        <w:t xml:space="preserve"> Kč </w:t>
      </w:r>
      <w:r w:rsidR="00B3272A" w:rsidRPr="00E56BC3">
        <w:rPr>
          <w:rFonts w:ascii="Tahoma" w:hAnsi="Tahoma" w:cs="Tahoma"/>
          <w:sz w:val="22"/>
          <w:szCs w:val="22"/>
        </w:rPr>
        <w:t>za každý zjištěný případ.</w:t>
      </w:r>
    </w:p>
    <w:bookmarkEnd w:id="10"/>
    <w:p w14:paraId="07E22739" w14:textId="77777777" w:rsidR="00A54991" w:rsidRPr="00E56BC3" w:rsidRDefault="00B3272A"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E56BC3">
        <w:rPr>
          <w:rFonts w:ascii="Tahoma" w:hAnsi="Tahoma" w:cs="Tahoma"/>
          <w:sz w:val="22"/>
          <w:szCs w:val="22"/>
        </w:rPr>
        <w:t>Pro případ prodlení se </w:t>
      </w:r>
      <w:r w:rsidR="00A54991" w:rsidRPr="00E56BC3">
        <w:rPr>
          <w:rFonts w:ascii="Tahoma" w:hAnsi="Tahoma" w:cs="Tahoma"/>
          <w:sz w:val="22"/>
          <w:szCs w:val="22"/>
        </w:rPr>
        <w:t xml:space="preserve">zaplacením </w:t>
      </w:r>
      <w:r w:rsidR="006C62A5" w:rsidRPr="00E56BC3">
        <w:rPr>
          <w:rFonts w:ascii="Tahoma" w:hAnsi="Tahoma" w:cs="Tahoma"/>
          <w:sz w:val="22"/>
          <w:szCs w:val="22"/>
        </w:rPr>
        <w:t>odměn</w:t>
      </w:r>
      <w:r w:rsidR="00A54991" w:rsidRPr="00E56BC3">
        <w:rPr>
          <w:rFonts w:ascii="Tahoma" w:hAnsi="Tahoma" w:cs="Tahoma"/>
          <w:sz w:val="22"/>
          <w:szCs w:val="22"/>
        </w:rPr>
        <w:t>y sjednávají smluvní strany úrok z prodlení ve</w:t>
      </w:r>
      <w:r w:rsidRPr="00E56BC3">
        <w:rPr>
          <w:rFonts w:ascii="Tahoma" w:hAnsi="Tahoma" w:cs="Tahoma"/>
          <w:sz w:val="22"/>
          <w:szCs w:val="22"/>
        </w:rPr>
        <w:t> </w:t>
      </w:r>
      <w:r w:rsidR="00A54991" w:rsidRPr="00E56BC3">
        <w:rPr>
          <w:rFonts w:ascii="Tahoma" w:hAnsi="Tahoma" w:cs="Tahoma"/>
          <w:sz w:val="22"/>
          <w:szCs w:val="22"/>
        </w:rPr>
        <w:t>výši stanovené občanskoprávními předpisy.</w:t>
      </w:r>
    </w:p>
    <w:p w14:paraId="0A075EB2" w14:textId="77777777" w:rsidR="00A54991" w:rsidRPr="00080BAF"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2529B793">
        <w:rPr>
          <w:rFonts w:ascii="Tahoma" w:hAnsi="Tahoma" w:cs="Tahoma"/>
          <w:sz w:val="22"/>
          <w:szCs w:val="22"/>
        </w:rPr>
        <w:t>Sjednané smluvní pokuty zaplatí povinná strana nezávisle na zavinění a na tom, zda a v jaké výši vznikne druhé straně škoda. Náhradu škody lze vymáhat samostatně v </w:t>
      </w:r>
      <w:r w:rsidR="00B3272A" w:rsidRPr="2529B793">
        <w:rPr>
          <w:rFonts w:ascii="Tahoma" w:hAnsi="Tahoma" w:cs="Tahoma"/>
          <w:sz w:val="22"/>
          <w:szCs w:val="22"/>
        </w:rPr>
        <w:t>plné výši vedle smluvní pokuty.</w:t>
      </w:r>
    </w:p>
    <w:p w14:paraId="57C893DA" w14:textId="77777777" w:rsidR="00A54991" w:rsidRPr="00080BAF"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2529B793">
        <w:rPr>
          <w:rFonts w:ascii="Tahoma" w:hAnsi="Tahoma" w:cs="Tahoma"/>
          <w:sz w:val="22"/>
          <w:szCs w:val="22"/>
        </w:rPr>
        <w:lastRenderedPageBreak/>
        <w:t>Pokud závazek některé ze stran vyplývající z této smlouvy zanikne před jeho řádným splněním, nezaniká nárok na smluvní pokutu, pokud vznikl dřívějším porušením povinnosti.</w:t>
      </w:r>
    </w:p>
    <w:p w14:paraId="44DCED15" w14:textId="77777777" w:rsidR="00A54991" w:rsidRPr="00080BAF"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2529B793">
        <w:rPr>
          <w:rFonts w:ascii="Tahoma" w:hAnsi="Tahoma" w:cs="Tahoma"/>
          <w:sz w:val="22"/>
          <w:szCs w:val="22"/>
        </w:rPr>
        <w:t>Zánik závazku vyplývajícího z této smlouvy jeho pozdním splněním neznamená zánik nároku na smluvní pokutu za prodlení s plněním.</w:t>
      </w:r>
    </w:p>
    <w:p w14:paraId="6A802521" w14:textId="77777777" w:rsidR="00FA7D62" w:rsidRPr="00E202C7" w:rsidRDefault="00FA7D62" w:rsidP="00A26A58">
      <w:pPr>
        <w:pStyle w:val="slolnkuSmlouvy"/>
        <w:spacing w:before="360"/>
        <w:rPr>
          <w:rFonts w:ascii="Tahoma" w:hAnsi="Tahoma" w:cs="Tahoma"/>
          <w:bCs/>
          <w:sz w:val="22"/>
          <w:szCs w:val="22"/>
        </w:rPr>
      </w:pPr>
      <w:r w:rsidRPr="00E202C7">
        <w:rPr>
          <w:rFonts w:ascii="Tahoma" w:hAnsi="Tahoma" w:cs="Tahoma"/>
          <w:sz w:val="22"/>
          <w:szCs w:val="22"/>
        </w:rPr>
        <w:t>X</w:t>
      </w:r>
      <w:r w:rsidR="00D9398E">
        <w:rPr>
          <w:rFonts w:ascii="Tahoma" w:hAnsi="Tahoma" w:cs="Tahoma"/>
          <w:sz w:val="22"/>
          <w:szCs w:val="22"/>
        </w:rPr>
        <w:t>VII</w:t>
      </w:r>
      <w:r w:rsidRPr="00E202C7">
        <w:rPr>
          <w:rFonts w:ascii="Tahoma" w:hAnsi="Tahoma" w:cs="Tahoma"/>
          <w:sz w:val="22"/>
          <w:szCs w:val="22"/>
        </w:rPr>
        <w:t>.</w:t>
      </w:r>
      <w:r w:rsidR="00E03721" w:rsidRPr="00E202C7">
        <w:rPr>
          <w:rFonts w:ascii="Tahoma" w:hAnsi="Tahoma" w:cs="Tahoma"/>
          <w:sz w:val="22"/>
          <w:szCs w:val="22"/>
        </w:rPr>
        <w:br/>
      </w:r>
      <w:r w:rsidR="00E51D92" w:rsidRPr="00E202C7">
        <w:rPr>
          <w:rFonts w:ascii="Tahoma" w:hAnsi="Tahoma" w:cs="Tahoma"/>
          <w:bCs/>
          <w:sz w:val="22"/>
          <w:szCs w:val="22"/>
        </w:rPr>
        <w:t>Odvolání příkazu</w:t>
      </w:r>
    </w:p>
    <w:p w14:paraId="511D4F69" w14:textId="77777777" w:rsidR="00FA7D62" w:rsidRPr="00E202C7" w:rsidRDefault="00FA7D62" w:rsidP="001B2D2A">
      <w:pPr>
        <w:pStyle w:val="Smlouva2"/>
        <w:numPr>
          <w:ilvl w:val="3"/>
          <w:numId w:val="27"/>
        </w:numPr>
        <w:tabs>
          <w:tab w:val="clear" w:pos="360"/>
        </w:tabs>
        <w:spacing w:before="120"/>
        <w:ind w:left="357" w:hanging="357"/>
        <w:jc w:val="both"/>
        <w:rPr>
          <w:rFonts w:ascii="Tahoma" w:hAnsi="Tahoma"/>
          <w:sz w:val="22"/>
        </w:rPr>
      </w:pPr>
      <w:r w:rsidRPr="00E202C7">
        <w:rPr>
          <w:rFonts w:ascii="Tahoma" w:hAnsi="Tahoma" w:cs="Tahoma"/>
          <w:b w:val="0"/>
          <w:bCs/>
          <w:sz w:val="22"/>
          <w:szCs w:val="22"/>
        </w:rPr>
        <w:t>Příkazce je oprávněn příkaz odvolat bez udání důvodu.</w:t>
      </w:r>
      <w:r w:rsidR="00E202C7" w:rsidRPr="00E202C7">
        <w:rPr>
          <w:rFonts w:ascii="Tahoma" w:hAnsi="Tahoma" w:cs="Tahoma"/>
          <w:b w:val="0"/>
          <w:bCs/>
          <w:sz w:val="22"/>
          <w:szCs w:val="22"/>
        </w:rPr>
        <w:t xml:space="preserve"> Ustanovení</w:t>
      </w:r>
      <w:r w:rsidR="00E202C7" w:rsidRPr="003874BB">
        <w:rPr>
          <w:rFonts w:ascii="Tahoma" w:hAnsi="Tahoma" w:cs="Tahoma"/>
          <w:b w:val="0"/>
          <w:bCs/>
          <w:sz w:val="22"/>
          <w:szCs w:val="22"/>
        </w:rPr>
        <w:t xml:space="preserve"> § 2443 občanského zákoníku, pokud jde o náhradu škody, se nepoužije v případě odvolání příkazu ze strany příkazce z důvodu porušení povinností příkazníka dle této smlouvy.</w:t>
      </w:r>
    </w:p>
    <w:p w14:paraId="6C7C429D" w14:textId="77777777" w:rsidR="00FA7D62" w:rsidRPr="00080BAF" w:rsidRDefault="00E51D92" w:rsidP="001B2D2A">
      <w:pPr>
        <w:pStyle w:val="Smlouva2"/>
        <w:numPr>
          <w:ilvl w:val="3"/>
          <w:numId w:val="27"/>
        </w:numPr>
        <w:tabs>
          <w:tab w:val="clear" w:pos="360"/>
        </w:tabs>
        <w:spacing w:before="120"/>
        <w:ind w:left="357" w:hanging="357"/>
        <w:jc w:val="both"/>
        <w:rPr>
          <w:rFonts w:ascii="Tahoma" w:hAnsi="Tahoma" w:cs="Tahoma"/>
          <w:b w:val="0"/>
          <w:bCs/>
          <w:sz w:val="22"/>
          <w:szCs w:val="22"/>
        </w:rPr>
      </w:pPr>
      <w:r w:rsidRPr="00080BAF">
        <w:rPr>
          <w:rFonts w:ascii="Tahoma" w:hAnsi="Tahoma" w:cs="Tahoma"/>
          <w:b w:val="0"/>
          <w:bCs/>
          <w:sz w:val="22"/>
          <w:szCs w:val="22"/>
        </w:rPr>
        <w:t>O</w:t>
      </w:r>
      <w:r w:rsidR="00FA7D62" w:rsidRPr="00080BAF">
        <w:rPr>
          <w:rFonts w:ascii="Tahoma" w:hAnsi="Tahoma" w:cs="Tahoma"/>
          <w:b w:val="0"/>
          <w:bCs/>
          <w:sz w:val="22"/>
          <w:szCs w:val="22"/>
        </w:rPr>
        <w:t>dvoláním příkazu není dotčeno právo oprávněné smluvní strany na zaplacení smluvní pokuty ani na náhradu škody vzniklé porušením smlouvy.</w:t>
      </w:r>
    </w:p>
    <w:p w14:paraId="0148DEF8" w14:textId="10DE8585" w:rsidR="4C5F9115" w:rsidRDefault="00A54991" w:rsidP="2529B793">
      <w:pPr>
        <w:pStyle w:val="slolnkuSmlouvy"/>
        <w:spacing w:before="360"/>
      </w:pPr>
      <w:r w:rsidRPr="2529B793">
        <w:rPr>
          <w:rFonts w:ascii="Tahoma" w:hAnsi="Tahoma" w:cs="Tahoma"/>
          <w:sz w:val="22"/>
          <w:szCs w:val="22"/>
        </w:rPr>
        <w:t>ČÁST D</w:t>
      </w:r>
      <w:r w:rsidR="4C5F9115">
        <w:br/>
      </w:r>
      <w:r w:rsidRPr="2529B793">
        <w:rPr>
          <w:rFonts w:ascii="Tahoma" w:hAnsi="Tahoma" w:cs="Tahoma"/>
          <w:sz w:val="22"/>
          <w:szCs w:val="22"/>
        </w:rPr>
        <w:t>Společná ustanovení</w:t>
      </w:r>
    </w:p>
    <w:p w14:paraId="07EEBE1B" w14:textId="77777777" w:rsidR="0073001A" w:rsidRPr="00080BAF" w:rsidRDefault="00D9398E" w:rsidP="0073001A">
      <w:pPr>
        <w:pStyle w:val="slolnkuSmlouvy"/>
        <w:spacing w:before="360"/>
        <w:rPr>
          <w:rFonts w:ascii="Tahoma" w:hAnsi="Tahoma" w:cs="Tahoma"/>
          <w:sz w:val="22"/>
          <w:szCs w:val="22"/>
        </w:rPr>
      </w:pPr>
      <w:r>
        <w:rPr>
          <w:rFonts w:ascii="Tahoma" w:hAnsi="Tahoma" w:cs="Tahoma"/>
          <w:sz w:val="22"/>
          <w:szCs w:val="22"/>
        </w:rPr>
        <w:t>XVIII.</w:t>
      </w:r>
      <w:r w:rsidR="0073001A" w:rsidRPr="0073001A">
        <w:rPr>
          <w:rFonts w:ascii="Tahoma" w:hAnsi="Tahoma" w:cs="Tahoma"/>
          <w:sz w:val="22"/>
          <w:szCs w:val="22"/>
        </w:rPr>
        <w:t xml:space="preserve"> </w:t>
      </w:r>
      <w:r w:rsidR="0073001A">
        <w:rPr>
          <w:rFonts w:ascii="Tahoma" w:hAnsi="Tahoma" w:cs="Tahoma"/>
          <w:sz w:val="22"/>
          <w:szCs w:val="22"/>
        </w:rPr>
        <w:br/>
      </w:r>
      <w:r w:rsidR="0073001A" w:rsidRPr="00080BAF">
        <w:rPr>
          <w:rFonts w:ascii="Tahoma" w:hAnsi="Tahoma" w:cs="Tahoma"/>
          <w:sz w:val="22"/>
          <w:szCs w:val="22"/>
        </w:rPr>
        <w:t>Povinnost nahradit škodu</w:t>
      </w:r>
    </w:p>
    <w:p w14:paraId="6CFFC73B" w14:textId="77777777" w:rsidR="0073001A" w:rsidRPr="00080BAF" w:rsidRDefault="0073001A" w:rsidP="0073001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1.</w:t>
      </w:r>
      <w:r>
        <w:rPr>
          <w:rFonts w:ascii="Tahoma" w:hAnsi="Tahoma" w:cs="Tahoma"/>
          <w:sz w:val="22"/>
          <w:szCs w:val="22"/>
        </w:rPr>
        <w:tab/>
      </w:r>
      <w:r w:rsidRPr="00080BAF">
        <w:rPr>
          <w:rFonts w:ascii="Tahoma" w:hAnsi="Tahoma" w:cs="Tahoma"/>
          <w:sz w:val="22"/>
          <w:szCs w:val="22"/>
        </w:rPr>
        <w:t>Povinnost nahradit škodu se řídí příslušnými ustanoveními občanského zákoníku, nestanoví-li smlouva jinak.</w:t>
      </w:r>
    </w:p>
    <w:p w14:paraId="2B8B0FD5" w14:textId="77777777" w:rsidR="0073001A" w:rsidRPr="00080BAF" w:rsidRDefault="0073001A" w:rsidP="0073001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2. </w:t>
      </w:r>
      <w:r>
        <w:rPr>
          <w:rFonts w:ascii="Tahoma" w:hAnsi="Tahoma" w:cs="Tahoma"/>
          <w:sz w:val="22"/>
          <w:szCs w:val="22"/>
        </w:rPr>
        <w:tab/>
      </w:r>
      <w:r w:rsidRPr="00080BAF">
        <w:rPr>
          <w:rFonts w:ascii="Tahoma" w:hAnsi="Tahoma" w:cs="Tahoma"/>
          <w:sz w:val="22"/>
          <w:szCs w:val="22"/>
        </w:rPr>
        <w:t xml:space="preserve">Zhotovitel odpovídá za škodu, která objednateli vznikne v důsledku </w:t>
      </w:r>
      <w:r>
        <w:rPr>
          <w:rFonts w:ascii="Tahoma" w:hAnsi="Tahoma" w:cs="Tahoma"/>
          <w:sz w:val="22"/>
          <w:szCs w:val="22"/>
        </w:rPr>
        <w:t>vadného plnění</w:t>
      </w:r>
      <w:r w:rsidRPr="00080BAF">
        <w:rPr>
          <w:rFonts w:ascii="Tahoma" w:hAnsi="Tahoma" w:cs="Tahoma"/>
          <w:sz w:val="22"/>
          <w:szCs w:val="22"/>
        </w:rPr>
        <w:t>, a to v plném rozsahu.</w:t>
      </w:r>
      <w:r>
        <w:rPr>
          <w:rFonts w:ascii="Tahoma" w:hAnsi="Tahoma" w:cs="Tahoma"/>
          <w:sz w:val="22"/>
          <w:szCs w:val="22"/>
        </w:rPr>
        <w:t xml:space="preserve"> </w:t>
      </w:r>
      <w:r w:rsidRPr="00080BAF">
        <w:rPr>
          <w:rFonts w:ascii="Tahoma" w:hAnsi="Tahoma" w:cs="Tahoma"/>
          <w:sz w:val="22"/>
          <w:szCs w:val="22"/>
        </w:rPr>
        <w:t xml:space="preserve">Za škodu se považuje i újma, která </w:t>
      </w:r>
      <w:r>
        <w:rPr>
          <w:rFonts w:ascii="Tahoma" w:hAnsi="Tahoma" w:cs="Tahoma"/>
          <w:sz w:val="22"/>
          <w:szCs w:val="22"/>
        </w:rPr>
        <w:t>objednateli</w:t>
      </w:r>
      <w:r w:rsidRPr="00080BAF">
        <w:rPr>
          <w:rFonts w:ascii="Tahoma" w:hAnsi="Tahoma" w:cs="Tahoma"/>
          <w:sz w:val="22"/>
          <w:szCs w:val="22"/>
        </w:rPr>
        <w:t xml:space="preserve"> vznikla tím, že musel vynaložit náklady v důsledku porušení povinností </w:t>
      </w:r>
      <w:r>
        <w:rPr>
          <w:rFonts w:ascii="Tahoma" w:hAnsi="Tahoma" w:cs="Tahoma"/>
          <w:sz w:val="22"/>
          <w:szCs w:val="22"/>
        </w:rPr>
        <w:t>zhotovitelem</w:t>
      </w:r>
      <w:r w:rsidRPr="00080BAF">
        <w:rPr>
          <w:rFonts w:ascii="Tahoma" w:hAnsi="Tahoma" w:cs="Tahoma"/>
          <w:sz w:val="22"/>
          <w:szCs w:val="22"/>
        </w:rPr>
        <w:t>.</w:t>
      </w:r>
    </w:p>
    <w:p w14:paraId="10EB195A" w14:textId="41D8525D" w:rsidR="0073001A" w:rsidRPr="00080BAF"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3. </w:t>
      </w:r>
      <w:r>
        <w:rPr>
          <w:rFonts w:ascii="Tahoma" w:hAnsi="Tahoma" w:cs="Tahoma"/>
          <w:sz w:val="22"/>
          <w:szCs w:val="22"/>
        </w:rPr>
        <w:tab/>
      </w:r>
      <w:r w:rsidR="0073001A" w:rsidRPr="00080BAF">
        <w:rPr>
          <w:rFonts w:ascii="Tahoma" w:hAnsi="Tahoma" w:cs="Tahoma"/>
          <w:sz w:val="22"/>
          <w:szCs w:val="22"/>
        </w:rPr>
        <w:t>Zhotovitel je povinen učinit veškerá opatření potřebná k odvrácení škody nebo k jejímu zmírnění.</w:t>
      </w:r>
    </w:p>
    <w:p w14:paraId="2638434D" w14:textId="22DC992C" w:rsidR="0073001A"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4. </w:t>
      </w:r>
      <w:r>
        <w:rPr>
          <w:rFonts w:ascii="Tahoma" w:hAnsi="Tahoma" w:cs="Tahoma"/>
          <w:sz w:val="22"/>
          <w:szCs w:val="22"/>
        </w:rPr>
        <w:tab/>
      </w:r>
      <w:r w:rsidR="0073001A" w:rsidRPr="001E6648">
        <w:rPr>
          <w:rFonts w:ascii="Tahoma" w:hAnsi="Tahoma" w:cs="Tahoma"/>
          <w:sz w:val="22"/>
          <w:szCs w:val="22"/>
        </w:rPr>
        <w:t xml:space="preserve">Zhotovitel se </w:t>
      </w:r>
      <w:r w:rsidR="0073001A" w:rsidRPr="00E56BC3">
        <w:rPr>
          <w:rFonts w:ascii="Tahoma" w:hAnsi="Tahoma" w:cs="Tahoma"/>
          <w:sz w:val="22"/>
          <w:szCs w:val="22"/>
        </w:rPr>
        <w:t xml:space="preserve">zavazuje, že po celou dobu plnění svého závazku z této smlouvy bude mít na vlastní náklady </w:t>
      </w:r>
      <w:r w:rsidR="0073001A" w:rsidRPr="00D105E4">
        <w:rPr>
          <w:rFonts w:ascii="Tahoma" w:hAnsi="Tahoma" w:cs="Tahoma"/>
          <w:sz w:val="22"/>
          <w:szCs w:val="22"/>
        </w:rPr>
        <w:t>sjednáno pojištění odpovědnosti za škodu způsobenou třetím osobám vyplývající z dodávaného předmětu smlouvy s limitem min. 1 mil. Kč, s maximální spoluúčastí max. 10 tis. Kč.</w:t>
      </w:r>
    </w:p>
    <w:p w14:paraId="16080128" w14:textId="5A94EF4E" w:rsidR="0073001A" w:rsidRPr="00E56BC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E56BC3">
        <w:rPr>
          <w:rFonts w:ascii="Tahoma" w:hAnsi="Tahoma" w:cs="Tahoma"/>
          <w:sz w:val="22"/>
          <w:szCs w:val="22"/>
        </w:rPr>
        <w:t xml:space="preserve">5. </w:t>
      </w:r>
      <w:r w:rsidRPr="00E56BC3">
        <w:rPr>
          <w:rFonts w:ascii="Tahoma" w:hAnsi="Tahoma" w:cs="Tahoma"/>
          <w:sz w:val="22"/>
          <w:szCs w:val="22"/>
        </w:rPr>
        <w:tab/>
      </w:r>
      <w:r w:rsidR="0073001A" w:rsidRPr="00E56BC3">
        <w:rPr>
          <w:rFonts w:ascii="Tahoma" w:hAnsi="Tahoma" w:cs="Tahoma"/>
          <w:sz w:val="22"/>
          <w:szCs w:val="22"/>
        </w:rPr>
        <w:t xml:space="preserve">Zhotovitel je povinen předat objednateli při podpisu této smlouvy kopii pojistné smlouvy včetně případných dodatků na požadované pojištění nebo certifikát příslušné pojišťovny prokazující existenci pojištění (dobu trvání pojištění, jeho rozsah, pojištěná rizika, pojistné částky, roční limity a </w:t>
      </w:r>
      <w:proofErr w:type="spellStart"/>
      <w:r w:rsidR="0073001A" w:rsidRPr="00E56BC3">
        <w:rPr>
          <w:rFonts w:ascii="Tahoma" w:hAnsi="Tahoma" w:cs="Tahoma"/>
          <w:sz w:val="22"/>
          <w:szCs w:val="22"/>
        </w:rPr>
        <w:t>sublimity</w:t>
      </w:r>
      <w:proofErr w:type="spellEnd"/>
      <w:r w:rsidR="0073001A" w:rsidRPr="00E56BC3">
        <w:rPr>
          <w:rFonts w:ascii="Tahoma" w:hAnsi="Tahoma" w:cs="Tahoma"/>
          <w:sz w:val="22"/>
          <w:szCs w:val="22"/>
        </w:rPr>
        <w:t xml:space="preserve"> plnění a výši spoluúčasti). Certifikát dle předchozí věty nesmí být starší jednoho měsíce.</w:t>
      </w:r>
    </w:p>
    <w:p w14:paraId="7EE850E0" w14:textId="1EAD7382" w:rsidR="0047395B" w:rsidRP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E56BC3">
        <w:rPr>
          <w:rFonts w:ascii="Tahoma" w:hAnsi="Tahoma" w:cs="Tahoma"/>
          <w:sz w:val="22"/>
          <w:szCs w:val="22"/>
        </w:rPr>
        <w:t xml:space="preserve">6. </w:t>
      </w:r>
      <w:r w:rsidRPr="00E56BC3">
        <w:rPr>
          <w:rFonts w:ascii="Tahoma" w:hAnsi="Tahoma" w:cs="Tahoma"/>
          <w:sz w:val="22"/>
          <w:szCs w:val="22"/>
        </w:rPr>
        <w:tab/>
        <w:t xml:space="preserve">Zhotovitel je povinen zajistit trvání pojistné smlouvy na požadované </w:t>
      </w:r>
      <w:r w:rsidRPr="0047395B">
        <w:rPr>
          <w:rFonts w:ascii="Tahoma" w:hAnsi="Tahoma" w:cs="Tahoma"/>
          <w:sz w:val="22"/>
          <w:szCs w:val="22"/>
        </w:rPr>
        <w:t>pojištění dle odst. 4 tohoto článku smlouvy rovněž v případech jakéhokoliv prodloužení doby plnění anebo stavění doby plnění.  </w:t>
      </w:r>
    </w:p>
    <w:p w14:paraId="3173AACB" w14:textId="7F34F27A" w:rsidR="0047395B" w:rsidRP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47395B">
        <w:rPr>
          <w:rFonts w:ascii="Tahoma" w:hAnsi="Tahoma" w:cs="Tahoma"/>
          <w:sz w:val="22"/>
          <w:szCs w:val="22"/>
        </w:rPr>
        <w:t xml:space="preserve">7. </w:t>
      </w:r>
      <w:r>
        <w:rPr>
          <w:rFonts w:ascii="Tahoma" w:hAnsi="Tahoma" w:cs="Tahoma"/>
          <w:sz w:val="22"/>
          <w:szCs w:val="22"/>
        </w:rPr>
        <w:tab/>
      </w:r>
      <w:r w:rsidRPr="0047395B">
        <w:rPr>
          <w:rFonts w:ascii="Tahoma" w:hAnsi="Tahoma" w:cs="Tahoma"/>
          <w:sz w:val="22"/>
          <w:szCs w:val="22"/>
        </w:rPr>
        <w:t>Náklady na pojištění nese zhotovitel a jsou zahrnuty ve sjednané ceně.  </w:t>
      </w:r>
    </w:p>
    <w:p w14:paraId="04CE9AC4" w14:textId="2D4731A0" w:rsidR="0047395B" w:rsidRP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47395B">
        <w:rPr>
          <w:rFonts w:ascii="Tahoma" w:hAnsi="Tahoma" w:cs="Tahoma"/>
          <w:sz w:val="22"/>
          <w:szCs w:val="22"/>
        </w:rPr>
        <w:t xml:space="preserve">8. </w:t>
      </w:r>
      <w:r>
        <w:rPr>
          <w:rFonts w:ascii="Tahoma" w:hAnsi="Tahoma" w:cs="Tahoma"/>
          <w:sz w:val="22"/>
          <w:szCs w:val="22"/>
        </w:rPr>
        <w:tab/>
      </w:r>
      <w:r w:rsidRPr="0047395B">
        <w:rPr>
          <w:rFonts w:ascii="Tahoma" w:hAnsi="Tahoma" w:cs="Tahoma"/>
          <w:sz w:val="22"/>
          <w:szCs w:val="22"/>
        </w:rPr>
        <w:t>Při vzniku pojistné události zabezpečuje veškeré úkony vůči pojistiteli zhotovitel. Objednatel je povinen poskytnout v souvislosti s pojistnou událostí zhotoviteli veškerou součinnost, která je v jeho možnostech a lze ji rozumně požadovat.  </w:t>
      </w:r>
    </w:p>
    <w:p w14:paraId="4C212064" w14:textId="77777777" w:rsidR="00C01076" w:rsidRPr="00080BAF" w:rsidRDefault="00C01076" w:rsidP="005D56AD">
      <w:pPr>
        <w:pStyle w:val="slolnkuSmlouvy"/>
        <w:spacing w:before="360"/>
        <w:rPr>
          <w:rFonts w:ascii="Tahoma" w:hAnsi="Tahoma" w:cs="Tahoma"/>
          <w:sz w:val="22"/>
          <w:szCs w:val="22"/>
        </w:rPr>
      </w:pPr>
      <w:r w:rsidRPr="0047395B">
        <w:rPr>
          <w:rFonts w:ascii="Tahoma" w:hAnsi="Tahoma" w:cs="Tahoma"/>
          <w:sz w:val="22"/>
          <w:szCs w:val="22"/>
        </w:rPr>
        <w:t>XIX.</w:t>
      </w:r>
      <w:r>
        <w:rPr>
          <w:rFonts w:ascii="Tahoma" w:hAnsi="Tahoma" w:cs="Tahoma"/>
          <w:sz w:val="22"/>
          <w:szCs w:val="22"/>
        </w:rPr>
        <w:br/>
        <w:t>Odstoupení</w:t>
      </w:r>
    </w:p>
    <w:p w14:paraId="2DE47365" w14:textId="77777777" w:rsidR="00C375F4" w:rsidRPr="007D5003"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 xml:space="preserve">Objednatel je oprávněn odstoupit od smlouvy pro její podstatné porušení druhou smluvní </w:t>
      </w:r>
      <w:r w:rsidRPr="007D5003">
        <w:rPr>
          <w:rFonts w:ascii="Tahoma" w:hAnsi="Tahoma" w:cs="Tahoma"/>
          <w:sz w:val="22"/>
          <w:szCs w:val="22"/>
        </w:rPr>
        <w:lastRenderedPageBreak/>
        <w:t>stranou, přičemž podstatným porušením smlouvy se rozumí zejména:</w:t>
      </w:r>
    </w:p>
    <w:p w14:paraId="302BC614" w14:textId="77777777"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neprovedení díla (jeho části) nebo inženýrské činnosti ve sjednané době plnění,</w:t>
      </w:r>
    </w:p>
    <w:p w14:paraId="1A5AC5AF" w14:textId="2C93C7B9"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neprovádění dozoru</w:t>
      </w:r>
      <w:r w:rsidR="009662B1">
        <w:rPr>
          <w:rFonts w:ascii="Tahoma" w:hAnsi="Tahoma" w:cs="Tahoma"/>
          <w:sz w:val="22"/>
          <w:szCs w:val="22"/>
        </w:rPr>
        <w:t xml:space="preserve"> projektanta</w:t>
      </w:r>
      <w:r w:rsidRPr="007D5003">
        <w:rPr>
          <w:rFonts w:ascii="Tahoma" w:hAnsi="Tahoma" w:cs="Tahoma"/>
          <w:sz w:val="22"/>
          <w:szCs w:val="22"/>
        </w:rPr>
        <w:t xml:space="preserve"> nebo funkce koordinátora bezpečnosti a ochrany zdraví při práci na staveništi po dobu přípravy stavby dle ustanovení této smlouvy,</w:t>
      </w:r>
    </w:p>
    <w:p w14:paraId="275E8AF1" w14:textId="3C61E10B"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nedodržení právních předpisů nebo technických norem, které se týkají provádění díla, dozoru</w:t>
      </w:r>
      <w:r w:rsidR="000C7D55">
        <w:rPr>
          <w:rFonts w:ascii="Tahoma" w:hAnsi="Tahoma" w:cs="Tahoma"/>
          <w:sz w:val="22"/>
          <w:szCs w:val="22"/>
        </w:rPr>
        <w:t xml:space="preserve"> projektanta</w:t>
      </w:r>
      <w:r w:rsidRPr="007D5003">
        <w:rPr>
          <w:rFonts w:ascii="Tahoma" w:hAnsi="Tahoma" w:cs="Tahoma"/>
          <w:sz w:val="22"/>
          <w:szCs w:val="22"/>
        </w:rPr>
        <w:t>, výkonu funkce koordinátora bezpečnosti a ochrany zdraví při práci na staveništi po dobu přípravy stavby nebo inženýrské činnosti.</w:t>
      </w:r>
    </w:p>
    <w:p w14:paraId="7104F426" w14:textId="77777777" w:rsidR="00C375F4" w:rsidRPr="007D5003"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Objednatel je dále oprávněn od této smlouvy odstoupit v těchto případech:</w:t>
      </w:r>
    </w:p>
    <w:p w14:paraId="66174346" w14:textId="77777777" w:rsidR="00C375F4" w:rsidRPr="007D5003" w:rsidRDefault="00C375F4" w:rsidP="00340916">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bylo-li příslušným soudem rozhodnuto o tom, že zhotovitel je v úpadku ve smyslu zákona č. 182/2006 Sb., o úpadku a způsobech jeho řešení (insolvenční zákon), ve znění pozdějších předpisů (a to bez ohledu na právní moc tohoto rozhodnutí);</w:t>
      </w:r>
    </w:p>
    <w:p w14:paraId="257CBCCF" w14:textId="77777777"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podá-li zhotovitel sám na sebe insolvenční návrh.</w:t>
      </w:r>
    </w:p>
    <w:p w14:paraId="3D6405A6" w14:textId="77777777" w:rsidR="00C375F4"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Zhotovitel je oprávněn odstoupit od smlouvy pro její podstatné porušení objednatelem, přičemž podstatným porušením smlouvy se rozumí neuhraze</w:t>
      </w:r>
      <w:r w:rsidRPr="007613DD">
        <w:rPr>
          <w:rFonts w:ascii="Tahoma" w:hAnsi="Tahoma" w:cs="Tahoma"/>
          <w:sz w:val="22"/>
          <w:szCs w:val="22"/>
        </w:rPr>
        <w:t>ní ceny díla nebo odměny objednatelem po druhé výzvě zhotovitele k uhrazení dlužné částky, přičemž druhá výzva nesmí následovat dříve než 30 dnů po doručení první výzvy.</w:t>
      </w:r>
    </w:p>
    <w:p w14:paraId="413990D7" w14:textId="77777777" w:rsidR="005C404D" w:rsidRPr="005C404D" w:rsidRDefault="005C404D" w:rsidP="001B2D2A">
      <w:pPr>
        <w:pStyle w:val="Smlouva-slo"/>
        <w:numPr>
          <w:ilvl w:val="0"/>
          <w:numId w:val="20"/>
        </w:numPr>
        <w:spacing w:line="240" w:lineRule="auto"/>
        <w:rPr>
          <w:rFonts w:ascii="Tahoma" w:hAnsi="Tahoma" w:cs="Tahoma"/>
          <w:sz w:val="22"/>
          <w:szCs w:val="22"/>
        </w:rPr>
      </w:pPr>
      <w:r w:rsidRPr="3B12EE6B">
        <w:rPr>
          <w:rFonts w:ascii="Tahoma" w:hAnsi="Tahoma" w:cs="Tahoma"/>
          <w:sz w:val="22"/>
          <w:szCs w:val="22"/>
        </w:rPr>
        <w:t>Pro účely této smlouvy se pod pojmem „bez zbytečného odkladu“ dle § 2002 občanského zákoníku rozumí „nejpozději do tří týdnů“.</w:t>
      </w:r>
    </w:p>
    <w:p w14:paraId="18DE5E40" w14:textId="0AB537EF" w:rsidR="3B12EE6B" w:rsidRDefault="00CB762E" w:rsidP="00CB762E">
      <w:pPr>
        <w:pStyle w:val="slolnkuSmlouvy"/>
        <w:spacing w:before="360"/>
        <w:rPr>
          <w:rFonts w:ascii="Tahoma" w:hAnsi="Tahoma" w:cs="Tahoma"/>
          <w:bCs/>
          <w:sz w:val="22"/>
          <w:szCs w:val="22"/>
        </w:rPr>
      </w:pPr>
      <w:r>
        <w:rPr>
          <w:rFonts w:ascii="Tahoma" w:hAnsi="Tahoma" w:cs="Tahoma"/>
          <w:bCs/>
          <w:sz w:val="22"/>
          <w:szCs w:val="22"/>
        </w:rPr>
        <w:t>XX.</w:t>
      </w:r>
      <w:r>
        <w:rPr>
          <w:rFonts w:ascii="Tahoma" w:hAnsi="Tahoma" w:cs="Tahoma"/>
          <w:bCs/>
          <w:sz w:val="22"/>
          <w:szCs w:val="22"/>
        </w:rPr>
        <w:br/>
      </w:r>
      <w:r w:rsidR="3B12EE6B" w:rsidRPr="00897364">
        <w:rPr>
          <w:rFonts w:ascii="Tahoma" w:hAnsi="Tahoma" w:cs="Tahoma"/>
          <w:bCs/>
          <w:sz w:val="22"/>
          <w:szCs w:val="22"/>
        </w:rPr>
        <w:t>Sankce vůči Rusku a Bělorusku</w:t>
      </w:r>
    </w:p>
    <w:p w14:paraId="2F1CDBAD" w14:textId="77777777" w:rsidR="007750CB" w:rsidRDefault="007750CB" w:rsidP="001B2D2A">
      <w:pPr>
        <w:pStyle w:val="paragraph"/>
        <w:numPr>
          <w:ilvl w:val="0"/>
          <w:numId w:val="32"/>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1244F79" w14:textId="77777777" w:rsidR="007750CB" w:rsidRDefault="007750CB" w:rsidP="001B2D2A">
      <w:pPr>
        <w:pStyle w:val="paragraph"/>
        <w:numPr>
          <w:ilvl w:val="0"/>
          <w:numId w:val="33"/>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9097D57" w14:textId="77777777" w:rsidR="007750CB" w:rsidRDefault="007750CB" w:rsidP="001B2D2A">
      <w:pPr>
        <w:pStyle w:val="paragraph"/>
        <w:numPr>
          <w:ilvl w:val="0"/>
          <w:numId w:val="34"/>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2C1A6F24" w14:textId="77777777" w:rsidR="007750CB" w:rsidRDefault="007750CB" w:rsidP="001B2D2A">
      <w:pPr>
        <w:pStyle w:val="paragraph"/>
        <w:numPr>
          <w:ilvl w:val="0"/>
          <w:numId w:val="35"/>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0D2672AD" w14:textId="787574CD" w:rsidR="007750CB" w:rsidRDefault="007750CB" w:rsidP="001B2D2A">
      <w:pPr>
        <w:pStyle w:val="paragraph"/>
        <w:numPr>
          <w:ilvl w:val="0"/>
          <w:numId w:val="36"/>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50.000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58765249" w14:textId="777FA4E8"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XX</w:t>
      </w:r>
      <w:r w:rsidR="00CB762E">
        <w:rPr>
          <w:rFonts w:ascii="Tahoma" w:hAnsi="Tahoma" w:cs="Tahoma"/>
          <w:sz w:val="22"/>
          <w:szCs w:val="22"/>
        </w:rPr>
        <w:t>I</w:t>
      </w:r>
      <w:r w:rsidRPr="00080BAF">
        <w:rPr>
          <w:rFonts w:ascii="Tahoma" w:hAnsi="Tahoma" w:cs="Tahoma"/>
          <w:sz w:val="22"/>
          <w:szCs w:val="22"/>
        </w:rPr>
        <w:t>.</w:t>
      </w:r>
      <w:r w:rsidR="00E03721">
        <w:rPr>
          <w:rFonts w:ascii="Tahoma" w:hAnsi="Tahoma" w:cs="Tahoma"/>
          <w:sz w:val="22"/>
          <w:szCs w:val="22"/>
        </w:rPr>
        <w:br/>
      </w:r>
      <w:r w:rsidRPr="00080BAF">
        <w:rPr>
          <w:rFonts w:ascii="Tahoma" w:hAnsi="Tahoma" w:cs="Tahoma"/>
          <w:sz w:val="22"/>
          <w:szCs w:val="22"/>
        </w:rPr>
        <w:t>Závěrečná ujednání</w:t>
      </w:r>
    </w:p>
    <w:p w14:paraId="4E3F8D9D" w14:textId="77777777" w:rsidR="00A54991" w:rsidRPr="00080BAF" w:rsidRDefault="00A54991" w:rsidP="001B2D2A">
      <w:pPr>
        <w:pStyle w:val="Smlouva-slo"/>
        <w:numPr>
          <w:ilvl w:val="6"/>
          <w:numId w:val="27"/>
        </w:numPr>
        <w:tabs>
          <w:tab w:val="clear" w:pos="0"/>
        </w:tabs>
        <w:spacing w:line="240" w:lineRule="auto"/>
        <w:ind w:left="357" w:hanging="357"/>
        <w:rPr>
          <w:rFonts w:ascii="Tahoma" w:hAnsi="Tahoma" w:cs="Tahoma"/>
          <w:sz w:val="22"/>
          <w:szCs w:val="22"/>
        </w:rPr>
      </w:pPr>
      <w:r w:rsidRPr="00080BAF">
        <w:rPr>
          <w:rFonts w:ascii="Tahoma" w:hAnsi="Tahoma" w:cs="Tahoma"/>
          <w:sz w:val="22"/>
          <w:szCs w:val="22"/>
        </w:rPr>
        <w:t>Změnit nebo doplnit tuto smlouvu mohou smluvní strany pouze formou písemných dodatků, které budou vzestupně číslovány, výslovně prohlášeny za dodatk</w:t>
      </w:r>
      <w:r w:rsidR="00B3272A">
        <w:rPr>
          <w:rFonts w:ascii="Tahoma" w:hAnsi="Tahoma" w:cs="Tahoma"/>
          <w:sz w:val="22"/>
          <w:szCs w:val="22"/>
        </w:rPr>
        <w:t>y</w:t>
      </w:r>
      <w:r w:rsidRPr="00080BAF">
        <w:rPr>
          <w:rFonts w:ascii="Tahoma" w:hAnsi="Tahoma" w:cs="Tahoma"/>
          <w:sz w:val="22"/>
          <w:szCs w:val="22"/>
        </w:rPr>
        <w:t xml:space="preserve"> této smlouvy </w:t>
      </w:r>
      <w:r w:rsidRPr="00080BAF">
        <w:rPr>
          <w:rFonts w:ascii="Tahoma" w:hAnsi="Tahoma" w:cs="Tahoma"/>
          <w:sz w:val="22"/>
          <w:szCs w:val="22"/>
        </w:rPr>
        <w:lastRenderedPageBreak/>
        <w:t>a podepsány oprávněnými zástupci smluvních stran.</w:t>
      </w:r>
    </w:p>
    <w:p w14:paraId="7728AABB" w14:textId="12033EDC" w:rsidR="00A54991" w:rsidRPr="00080BAF" w:rsidRDefault="00A54991" w:rsidP="001B2D2A">
      <w:pPr>
        <w:pStyle w:val="Smlouva-slo"/>
        <w:numPr>
          <w:ilvl w:val="6"/>
          <w:numId w:val="27"/>
        </w:numPr>
        <w:tabs>
          <w:tab w:val="clear" w:pos="0"/>
        </w:tabs>
        <w:spacing w:line="240" w:lineRule="auto"/>
        <w:ind w:left="357" w:hanging="357"/>
        <w:rPr>
          <w:rFonts w:ascii="Tahoma" w:hAnsi="Tahoma" w:cs="Tahoma"/>
          <w:sz w:val="22"/>
          <w:szCs w:val="22"/>
        </w:rPr>
      </w:pPr>
      <w:r w:rsidRPr="00080BAF">
        <w:rPr>
          <w:rFonts w:ascii="Tahoma" w:hAnsi="Tahoma" w:cs="Tahoma"/>
          <w:sz w:val="22"/>
          <w:szCs w:val="22"/>
        </w:rPr>
        <w:t>V</w:t>
      </w:r>
      <w:r w:rsidR="00B3272A">
        <w:rPr>
          <w:rFonts w:ascii="Tahoma" w:hAnsi="Tahoma" w:cs="Tahoma"/>
          <w:sz w:val="22"/>
          <w:szCs w:val="22"/>
        </w:rPr>
        <w:t> </w:t>
      </w:r>
      <w:r w:rsidRPr="00080BAF">
        <w:rPr>
          <w:rFonts w:ascii="Tahoma" w:hAnsi="Tahoma" w:cs="Tahoma"/>
          <w:sz w:val="22"/>
          <w:szCs w:val="22"/>
        </w:rPr>
        <w:t>případě zániku závazku z této smlouvy před jeho řádným splněním je zhotovitel povinen ihned předat objednateli nedokončené dílo včetně věcí, které opatřil a</w:t>
      </w:r>
      <w:r w:rsidR="00B3272A">
        <w:rPr>
          <w:rFonts w:ascii="Tahoma" w:hAnsi="Tahoma" w:cs="Tahoma"/>
          <w:sz w:val="22"/>
          <w:szCs w:val="22"/>
        </w:rPr>
        <w:t> které jsou součástí díla a </w:t>
      </w:r>
      <w:r w:rsidRPr="00080BAF">
        <w:rPr>
          <w:rFonts w:ascii="Tahoma" w:hAnsi="Tahoma" w:cs="Tahoma"/>
          <w:sz w:val="22"/>
          <w:szCs w:val="22"/>
        </w:rPr>
        <w:t>uhradit případně vzniklou škodu. Sm</w:t>
      </w:r>
      <w:r w:rsidR="00B3272A">
        <w:rPr>
          <w:rFonts w:ascii="Tahoma" w:hAnsi="Tahoma" w:cs="Tahoma"/>
          <w:sz w:val="22"/>
          <w:szCs w:val="22"/>
        </w:rPr>
        <w:t>luvní strany uzavřou dohodu, ve </w:t>
      </w:r>
      <w:r w:rsidRPr="00080BAF">
        <w:rPr>
          <w:rFonts w:ascii="Tahoma" w:hAnsi="Tahoma" w:cs="Tahoma"/>
          <w:sz w:val="22"/>
          <w:szCs w:val="22"/>
        </w:rPr>
        <w:t>které upraví vzájemná práva a povinnosti. Tento odstavec se přiměřeně použije i</w:t>
      </w:r>
      <w:r w:rsidR="00B3272A">
        <w:rPr>
          <w:rFonts w:ascii="Tahoma" w:hAnsi="Tahoma" w:cs="Tahoma"/>
          <w:sz w:val="22"/>
          <w:szCs w:val="22"/>
        </w:rPr>
        <w:t> </w:t>
      </w:r>
      <w:r w:rsidRPr="00080BAF">
        <w:rPr>
          <w:rFonts w:ascii="Tahoma" w:hAnsi="Tahoma" w:cs="Tahoma"/>
          <w:sz w:val="22"/>
          <w:szCs w:val="22"/>
        </w:rPr>
        <w:t>pro</w:t>
      </w:r>
      <w:r w:rsidR="00B3272A">
        <w:rPr>
          <w:rFonts w:ascii="Tahoma" w:hAnsi="Tahoma" w:cs="Tahoma"/>
          <w:sz w:val="22"/>
          <w:szCs w:val="22"/>
        </w:rPr>
        <w:t> </w:t>
      </w:r>
      <w:r w:rsidRPr="00080BAF">
        <w:rPr>
          <w:rFonts w:ascii="Tahoma" w:hAnsi="Tahoma" w:cs="Tahoma"/>
          <w:sz w:val="22"/>
          <w:szCs w:val="22"/>
        </w:rPr>
        <w:t>zánik závazku dle části C této smlouvy před řádným dokončením inženýrské činnosti</w:t>
      </w:r>
      <w:r w:rsidR="009E1AC5" w:rsidRPr="00080BAF">
        <w:rPr>
          <w:rFonts w:ascii="Tahoma" w:hAnsi="Tahoma" w:cs="Tahoma"/>
          <w:sz w:val="22"/>
          <w:szCs w:val="22"/>
        </w:rPr>
        <w:t>,</w:t>
      </w:r>
      <w:r w:rsidRPr="00080BAF">
        <w:rPr>
          <w:rFonts w:ascii="Tahoma" w:hAnsi="Tahoma" w:cs="Tahoma"/>
          <w:sz w:val="22"/>
          <w:szCs w:val="22"/>
        </w:rPr>
        <w:t xml:space="preserve"> </w:t>
      </w:r>
      <w:r w:rsidR="009E1AC5" w:rsidRPr="00080BAF">
        <w:rPr>
          <w:rFonts w:ascii="Tahoma" w:hAnsi="Tahoma" w:cs="Tahoma"/>
          <w:sz w:val="22"/>
          <w:szCs w:val="22"/>
        </w:rPr>
        <w:t xml:space="preserve">výkonu funkce koordinátora bezpečnosti a ochrany zdraví při práci na staveništi po dobu přípravy stavby </w:t>
      </w:r>
      <w:r w:rsidRPr="00080BAF">
        <w:rPr>
          <w:rFonts w:ascii="Tahoma" w:hAnsi="Tahoma" w:cs="Tahoma"/>
          <w:sz w:val="22"/>
          <w:szCs w:val="22"/>
        </w:rPr>
        <w:t>nebo výkonu dozoru</w:t>
      </w:r>
      <w:r w:rsidR="000C7D55">
        <w:rPr>
          <w:rFonts w:ascii="Tahoma" w:hAnsi="Tahoma" w:cs="Tahoma"/>
          <w:sz w:val="22"/>
          <w:szCs w:val="22"/>
        </w:rPr>
        <w:t xml:space="preserve"> projektanta</w:t>
      </w:r>
      <w:r w:rsidRPr="00080BAF">
        <w:rPr>
          <w:rFonts w:ascii="Tahoma" w:hAnsi="Tahoma" w:cs="Tahoma"/>
          <w:sz w:val="22"/>
          <w:szCs w:val="22"/>
        </w:rPr>
        <w:t>.</w:t>
      </w:r>
    </w:p>
    <w:p w14:paraId="6E2ABAF2" w14:textId="77777777" w:rsidR="00A54991" w:rsidRPr="00080BAF" w:rsidRDefault="00A54991" w:rsidP="001B2D2A">
      <w:pPr>
        <w:pStyle w:val="Smlouva-slo"/>
        <w:numPr>
          <w:ilvl w:val="6"/>
          <w:numId w:val="27"/>
        </w:numPr>
        <w:spacing w:line="240" w:lineRule="auto"/>
        <w:ind w:left="357" w:hanging="357"/>
        <w:rPr>
          <w:rFonts w:ascii="Tahoma" w:hAnsi="Tahoma" w:cs="Tahoma"/>
          <w:sz w:val="22"/>
          <w:szCs w:val="22"/>
        </w:rPr>
      </w:pPr>
      <w:r w:rsidRPr="2529B793">
        <w:rPr>
          <w:rFonts w:ascii="Tahoma" w:hAnsi="Tahoma" w:cs="Tahoma"/>
          <w:sz w:val="22"/>
          <w:szCs w:val="22"/>
        </w:rPr>
        <w:t>Zhotovitel nemůže bez souhlasu objednatele postoupit svá práva a povinnosti plynoucí z </w:t>
      </w:r>
      <w:r w:rsidR="002E1808" w:rsidRPr="2529B793">
        <w:rPr>
          <w:rFonts w:ascii="Tahoma" w:hAnsi="Tahoma" w:cs="Tahoma"/>
          <w:sz w:val="22"/>
          <w:szCs w:val="22"/>
        </w:rPr>
        <w:t xml:space="preserve">této </w:t>
      </w:r>
      <w:r w:rsidRPr="2529B793">
        <w:rPr>
          <w:rFonts w:ascii="Tahoma" w:hAnsi="Tahoma" w:cs="Tahoma"/>
          <w:sz w:val="22"/>
          <w:szCs w:val="22"/>
        </w:rPr>
        <w:t>smlouvy třetí osobě.</w:t>
      </w:r>
    </w:p>
    <w:p w14:paraId="7852CF38" w14:textId="5F989AC4" w:rsidR="001871B1" w:rsidRPr="00E56BC3" w:rsidRDefault="187A48F6" w:rsidP="001B2D2A">
      <w:pPr>
        <w:pStyle w:val="Smlouva-slo"/>
        <w:numPr>
          <w:ilvl w:val="6"/>
          <w:numId w:val="27"/>
        </w:numPr>
        <w:tabs>
          <w:tab w:val="clear" w:pos="0"/>
        </w:tabs>
        <w:spacing w:line="240" w:lineRule="auto"/>
        <w:ind w:left="357" w:hanging="357"/>
        <w:rPr>
          <w:rFonts w:ascii="Tahoma" w:hAnsi="Tahoma" w:cs="Tahoma"/>
          <w:sz w:val="22"/>
          <w:szCs w:val="22"/>
        </w:rPr>
      </w:pPr>
      <w:r w:rsidRPr="4E220982">
        <w:rPr>
          <w:rFonts w:ascii="Tahoma" w:hAnsi="Tahoma" w:cs="Tahoma"/>
          <w:sz w:val="22"/>
          <w:szCs w:val="22"/>
        </w:rPr>
        <w:t xml:space="preserve">Tato smlouva nabývá platnosti </w:t>
      </w:r>
      <w:r w:rsidR="6E75A698" w:rsidRPr="4E220982">
        <w:rPr>
          <w:rFonts w:ascii="Tahoma" w:hAnsi="Tahoma" w:cs="Tahoma"/>
          <w:sz w:val="22"/>
          <w:szCs w:val="22"/>
        </w:rPr>
        <w:t>dnem jejího podpisu oběma smluvními stranami a </w:t>
      </w:r>
      <w:r w:rsidRPr="4E220982">
        <w:rPr>
          <w:rFonts w:ascii="Tahoma" w:hAnsi="Tahoma" w:cs="Tahoma"/>
          <w:sz w:val="22"/>
          <w:szCs w:val="22"/>
        </w:rPr>
        <w:t>účinnosti dnem,</w:t>
      </w:r>
      <w:r>
        <w:t xml:space="preserve"> </w:t>
      </w:r>
      <w:r w:rsidRPr="4E220982">
        <w:rPr>
          <w:rFonts w:ascii="Tahoma" w:hAnsi="Tahoma" w:cs="Tahoma"/>
          <w:sz w:val="22"/>
          <w:szCs w:val="22"/>
        </w:rPr>
        <w:t>kdy vyjádření souhlasu s obsahem návrhu smlouvy dojde druhé smluvní straně,</w:t>
      </w:r>
      <w:r>
        <w:t xml:space="preserve"> </w:t>
      </w:r>
      <w:r w:rsidRPr="4E220982">
        <w:rPr>
          <w:rFonts w:ascii="Tahoma" w:hAnsi="Tahoma" w:cs="Tahoma"/>
          <w:sz w:val="22"/>
          <w:szCs w:val="22"/>
        </w:rPr>
        <w:t>nestanoví</w:t>
      </w:r>
      <w:r w:rsidR="003C0E25">
        <w:rPr>
          <w:rFonts w:ascii="Tahoma" w:hAnsi="Tahoma" w:cs="Tahoma"/>
          <w:sz w:val="22"/>
          <w:szCs w:val="22"/>
        </w:rPr>
        <w:noBreakHyphen/>
      </w:r>
      <w:r w:rsidRPr="4E220982">
        <w:rPr>
          <w:rFonts w:ascii="Tahoma" w:hAnsi="Tahoma" w:cs="Tahoma"/>
          <w:sz w:val="22"/>
          <w:szCs w:val="22"/>
        </w:rPr>
        <w:t>li zákon č. 340/2015 Sb., o zvláštních podmínkách účinnosti některých smluv, uveřejňování těchto smluv a</w:t>
      </w:r>
      <w:r w:rsidR="7B000DEA" w:rsidRPr="4E220982">
        <w:rPr>
          <w:rFonts w:ascii="Tahoma" w:hAnsi="Tahoma" w:cs="Tahoma"/>
          <w:sz w:val="22"/>
          <w:szCs w:val="22"/>
        </w:rPr>
        <w:t> </w:t>
      </w:r>
      <w:r w:rsidRPr="4E220982">
        <w:rPr>
          <w:rFonts w:ascii="Tahoma" w:hAnsi="Tahoma" w:cs="Tahoma"/>
          <w:sz w:val="22"/>
          <w:szCs w:val="22"/>
        </w:rPr>
        <w:t>o</w:t>
      </w:r>
      <w:r w:rsidR="7B000DEA" w:rsidRPr="4E220982">
        <w:rPr>
          <w:rFonts w:ascii="Tahoma" w:hAnsi="Tahoma" w:cs="Tahoma"/>
          <w:sz w:val="22"/>
          <w:szCs w:val="22"/>
        </w:rPr>
        <w:t> </w:t>
      </w:r>
      <w:r w:rsidRPr="4E220982">
        <w:rPr>
          <w:rFonts w:ascii="Tahoma" w:hAnsi="Tahoma" w:cs="Tahoma"/>
          <w:sz w:val="22"/>
          <w:szCs w:val="22"/>
        </w:rPr>
        <w:t>registru smluv (zákon o registru smluv),</w:t>
      </w:r>
      <w:r w:rsidR="7B000DEA" w:rsidRPr="4E220982">
        <w:rPr>
          <w:rFonts w:ascii="Tahoma" w:hAnsi="Tahoma" w:cs="Tahoma"/>
          <w:sz w:val="22"/>
          <w:szCs w:val="22"/>
        </w:rPr>
        <w:t xml:space="preserve"> ve znění pozdějších předpisů (dále jen „zákon o registru smluv“),</w:t>
      </w:r>
      <w:r w:rsidRPr="4E220982">
        <w:rPr>
          <w:rFonts w:ascii="Tahoma" w:hAnsi="Tahoma" w:cs="Tahoma"/>
          <w:sz w:val="22"/>
          <w:szCs w:val="22"/>
        </w:rPr>
        <w:t xml:space="preserve"> jinak. V takovém případě nabývá smlouva účinnosti </w:t>
      </w:r>
      <w:r w:rsidR="6E75A698" w:rsidRPr="4E220982">
        <w:rPr>
          <w:rFonts w:ascii="Tahoma" w:hAnsi="Tahoma" w:cs="Tahoma"/>
          <w:sz w:val="22"/>
          <w:szCs w:val="22"/>
        </w:rPr>
        <w:t xml:space="preserve">nejdříve </w:t>
      </w:r>
      <w:r w:rsidRPr="4E220982">
        <w:rPr>
          <w:rFonts w:ascii="Tahoma" w:hAnsi="Tahoma" w:cs="Tahoma"/>
          <w:sz w:val="22"/>
          <w:szCs w:val="22"/>
        </w:rPr>
        <w:t>dnem jejího uveřejnění v registru smluv</w:t>
      </w:r>
      <w:r w:rsidR="0F3D1AEC" w:rsidRPr="4E220982">
        <w:rPr>
          <w:rFonts w:ascii="Tahoma" w:hAnsi="Tahoma" w:cs="Tahoma"/>
          <w:sz w:val="22"/>
          <w:szCs w:val="22"/>
        </w:rPr>
        <w:t>.</w:t>
      </w:r>
      <w:r w:rsidR="4F337D65" w:rsidRPr="4E220982">
        <w:rPr>
          <w:rFonts w:ascii="Tahoma" w:hAnsi="Tahoma" w:cs="Tahoma"/>
          <w:sz w:val="22"/>
          <w:szCs w:val="22"/>
        </w:rPr>
        <w:t xml:space="preserve"> Smluvní strany se dohodly, že pokud se na tuto smlouvu vztahuje povinnost uveřejnění v registru smluv ve smyslu zákona o registru smluv, provede uveřejnění v souladu se zákonem objednatel.</w:t>
      </w:r>
      <w:r w:rsidR="75A08F1C" w:rsidRPr="4E220982">
        <w:rPr>
          <w:rFonts w:ascii="Tahoma" w:hAnsi="Tahoma" w:cs="Tahoma"/>
          <w:sz w:val="22"/>
          <w:szCs w:val="22"/>
        </w:rPr>
        <w:t xml:space="preserve"> </w:t>
      </w:r>
      <w:r w:rsidR="4F337D65" w:rsidRPr="4E220982">
        <w:rPr>
          <w:rFonts w:ascii="Tahoma" w:hAnsi="Tahoma" w:cs="Tahoma"/>
          <w:sz w:val="22"/>
          <w:szCs w:val="22"/>
        </w:rPr>
        <w:t xml:space="preserve">Smlouva bude zveřejněna po </w:t>
      </w:r>
      <w:r w:rsidR="4F337D65" w:rsidRPr="00E56BC3">
        <w:rPr>
          <w:rFonts w:ascii="Tahoma" w:hAnsi="Tahoma" w:cs="Tahoma"/>
          <w:sz w:val="22"/>
          <w:szCs w:val="22"/>
        </w:rPr>
        <w:t>anonymizaci provedené v souladu s platnými právními předpisy.</w:t>
      </w:r>
    </w:p>
    <w:p w14:paraId="1BE49A8C" w14:textId="466AA61B" w:rsidR="00A54991" w:rsidRPr="00E56BC3" w:rsidRDefault="002E3CDC" w:rsidP="001B2D2A">
      <w:pPr>
        <w:pStyle w:val="Smlouva-slo"/>
        <w:numPr>
          <w:ilvl w:val="6"/>
          <w:numId w:val="27"/>
        </w:numPr>
        <w:spacing w:line="240" w:lineRule="auto"/>
        <w:ind w:left="357" w:hanging="357"/>
        <w:rPr>
          <w:rFonts w:ascii="Tahoma" w:hAnsi="Tahoma" w:cs="Tahoma"/>
          <w:sz w:val="22"/>
          <w:szCs w:val="22"/>
        </w:rPr>
      </w:pPr>
      <w:r w:rsidRPr="00E56BC3">
        <w:rPr>
          <w:rFonts w:ascii="Tahoma" w:hAnsi="Tahoma" w:cs="Tahoma"/>
          <w:sz w:val="22"/>
          <w:szCs w:val="22"/>
        </w:rPr>
        <w:t>Je-li t</w:t>
      </w:r>
      <w:r w:rsidR="1E59A8DA" w:rsidRPr="00E56BC3">
        <w:rPr>
          <w:rFonts w:ascii="Tahoma" w:hAnsi="Tahoma" w:cs="Tahoma"/>
          <w:sz w:val="22"/>
          <w:szCs w:val="22"/>
        </w:rPr>
        <w:t>ato s</w:t>
      </w:r>
      <w:r w:rsidR="3BF674C4" w:rsidRPr="00E56BC3">
        <w:rPr>
          <w:rFonts w:ascii="Tahoma" w:hAnsi="Tahoma" w:cs="Tahoma"/>
          <w:sz w:val="22"/>
          <w:szCs w:val="22"/>
        </w:rPr>
        <w:t>mlouva</w:t>
      </w:r>
      <w:r w:rsidRPr="00E56BC3">
        <w:rPr>
          <w:rFonts w:ascii="Tahoma" w:hAnsi="Tahoma" w:cs="Tahoma"/>
          <w:sz w:val="22"/>
          <w:szCs w:val="22"/>
        </w:rPr>
        <w:t xml:space="preserve"> uzavřena v listinné podobě,</w:t>
      </w:r>
      <w:r w:rsidR="3BF674C4" w:rsidRPr="00E56BC3">
        <w:rPr>
          <w:rFonts w:ascii="Tahoma" w:hAnsi="Tahoma" w:cs="Tahoma"/>
          <w:sz w:val="22"/>
          <w:szCs w:val="22"/>
        </w:rPr>
        <w:t xml:space="preserve"> je vyhotovena ve </w:t>
      </w:r>
      <w:r w:rsidR="093EAAEA" w:rsidRPr="00C55725">
        <w:rPr>
          <w:rFonts w:ascii="Tahoma" w:hAnsi="Tahoma" w:cs="Tahoma"/>
          <w:sz w:val="22"/>
          <w:szCs w:val="22"/>
        </w:rPr>
        <w:t>třech</w:t>
      </w:r>
      <w:r w:rsidR="3BF674C4" w:rsidRPr="00E56BC3">
        <w:rPr>
          <w:rFonts w:ascii="Tahoma" w:hAnsi="Tahoma" w:cs="Tahoma"/>
          <w:sz w:val="22"/>
          <w:szCs w:val="22"/>
        </w:rPr>
        <w:t xml:space="preserve"> stejnopisech s platností originálu podepsaných oprávněnými zástupci smluvních stran, </w:t>
      </w:r>
      <w:r w:rsidR="6E75A698" w:rsidRPr="00E56BC3">
        <w:rPr>
          <w:rFonts w:ascii="Tahoma" w:hAnsi="Tahoma" w:cs="Tahoma"/>
          <w:sz w:val="22"/>
          <w:szCs w:val="22"/>
        </w:rPr>
        <w:t xml:space="preserve">přičemž objednatel obdrží </w:t>
      </w:r>
      <w:r w:rsidR="093EAAEA" w:rsidRPr="00C55725">
        <w:rPr>
          <w:rFonts w:ascii="Tahoma" w:hAnsi="Tahoma" w:cs="Tahoma"/>
          <w:sz w:val="22"/>
          <w:szCs w:val="22"/>
        </w:rPr>
        <w:t>dvě</w:t>
      </w:r>
      <w:r w:rsidR="6E75A698" w:rsidRPr="00C55725">
        <w:rPr>
          <w:rFonts w:ascii="Tahoma" w:hAnsi="Tahoma" w:cs="Tahoma"/>
          <w:sz w:val="22"/>
          <w:szCs w:val="22"/>
        </w:rPr>
        <w:t xml:space="preserve"> a </w:t>
      </w:r>
      <w:r w:rsidR="3BF674C4" w:rsidRPr="00C55725">
        <w:rPr>
          <w:rFonts w:ascii="Tahoma" w:hAnsi="Tahoma" w:cs="Tahoma"/>
          <w:sz w:val="22"/>
          <w:szCs w:val="22"/>
        </w:rPr>
        <w:t xml:space="preserve">zhotovitel jedno </w:t>
      </w:r>
      <w:r w:rsidR="3BF674C4" w:rsidRPr="00E56BC3">
        <w:rPr>
          <w:rFonts w:ascii="Tahoma" w:hAnsi="Tahoma" w:cs="Tahoma"/>
          <w:sz w:val="22"/>
          <w:szCs w:val="22"/>
        </w:rPr>
        <w:t>vyhotovení.</w:t>
      </w:r>
      <w:r w:rsidRPr="00E56BC3">
        <w:rPr>
          <w:rFonts w:ascii="Tahoma" w:hAnsi="Tahoma" w:cs="Tahoma"/>
          <w:sz w:val="22"/>
          <w:szCs w:val="22"/>
        </w:rPr>
        <w:t xml:space="preserve"> Je-li tato smlouva uzavřena elektronicky, obdrží obě smluvní strany její elektronický originál opatřený elektronickými podpisy.</w:t>
      </w:r>
    </w:p>
    <w:p w14:paraId="2C09A26F" w14:textId="66800E95" w:rsidR="00A54991" w:rsidRPr="00080BAF" w:rsidRDefault="3BF674C4" w:rsidP="001B2D2A">
      <w:pPr>
        <w:pStyle w:val="Smlouva-slo"/>
        <w:numPr>
          <w:ilvl w:val="6"/>
          <w:numId w:val="27"/>
        </w:numPr>
        <w:tabs>
          <w:tab w:val="clear" w:pos="0"/>
        </w:tabs>
        <w:spacing w:line="240" w:lineRule="auto"/>
        <w:ind w:left="357" w:hanging="357"/>
        <w:rPr>
          <w:rFonts w:ascii="Tahoma" w:hAnsi="Tahoma" w:cs="Tahoma"/>
          <w:sz w:val="22"/>
          <w:szCs w:val="22"/>
        </w:rPr>
      </w:pPr>
      <w:r w:rsidRPr="00E56BC3">
        <w:rPr>
          <w:rFonts w:ascii="Tahoma" w:hAnsi="Tahoma" w:cs="Tahoma"/>
          <w:sz w:val="22"/>
          <w:szCs w:val="22"/>
        </w:rPr>
        <w:t xml:space="preserve">Smluvní strany shodně prohlašují, že si smlouvu </w:t>
      </w:r>
      <w:r w:rsidRPr="4E220982">
        <w:rPr>
          <w:rFonts w:ascii="Tahoma" w:hAnsi="Tahoma" w:cs="Tahoma"/>
          <w:sz w:val="22"/>
          <w:szCs w:val="22"/>
        </w:rPr>
        <w:t>před jejím podpisem přečetly a že se dohodly o celém jejím obsahu, což stvrzují svými podpisy.</w:t>
      </w:r>
    </w:p>
    <w:p w14:paraId="08A9514C" w14:textId="7A7B2750" w:rsidR="007613DD" w:rsidRDefault="6E75A698" w:rsidP="001B2D2A">
      <w:pPr>
        <w:pStyle w:val="Smlouva-slo"/>
        <w:numPr>
          <w:ilvl w:val="6"/>
          <w:numId w:val="27"/>
        </w:numPr>
        <w:tabs>
          <w:tab w:val="clear" w:pos="0"/>
        </w:tabs>
        <w:spacing w:line="240" w:lineRule="auto"/>
        <w:ind w:left="357" w:hanging="357"/>
        <w:rPr>
          <w:rFonts w:ascii="Tahoma" w:hAnsi="Tahoma" w:cs="Tahoma"/>
          <w:sz w:val="22"/>
          <w:szCs w:val="22"/>
        </w:rPr>
      </w:pPr>
      <w:r w:rsidRPr="4E220982">
        <w:rPr>
          <w:rFonts w:ascii="Tahoma" w:hAnsi="Tahoma" w:cs="Tahoma"/>
          <w:sz w:val="22"/>
          <w:szCs w:val="22"/>
        </w:rPr>
        <w:t xml:space="preserve">Osobní údaje obsažené v této smlouvě budou </w:t>
      </w:r>
      <w:r w:rsidR="589A0D41" w:rsidRPr="4E220982">
        <w:rPr>
          <w:rFonts w:ascii="Tahoma" w:hAnsi="Tahoma" w:cs="Tahoma"/>
          <w:sz w:val="22"/>
          <w:szCs w:val="22"/>
        </w:rPr>
        <w:t>objednatelem</w:t>
      </w:r>
      <w:r w:rsidRPr="4E220982">
        <w:rPr>
          <w:rFonts w:ascii="Tahoma" w:hAnsi="Tahoma" w:cs="Tahoma"/>
          <w:sz w:val="22"/>
          <w:szCs w:val="22"/>
        </w:rPr>
        <w:t xml:space="preserve"> zpracovávány pouze pro účely plnění práv a povinností vyplývajících z této smlouvy; k jiným účelům nebudou tyto osobní údaje </w:t>
      </w:r>
      <w:r w:rsidR="589A0D41" w:rsidRPr="4E220982">
        <w:rPr>
          <w:rFonts w:ascii="Tahoma" w:hAnsi="Tahoma" w:cs="Tahoma"/>
          <w:sz w:val="22"/>
          <w:szCs w:val="22"/>
        </w:rPr>
        <w:t>objednatelem</w:t>
      </w:r>
      <w:r w:rsidRPr="4E220982">
        <w:rPr>
          <w:rFonts w:ascii="Tahoma" w:hAnsi="Tahoma" w:cs="Tahoma"/>
          <w:sz w:val="22"/>
          <w:szCs w:val="22"/>
        </w:rPr>
        <w:t xml:space="preserve"> použity. </w:t>
      </w:r>
      <w:r w:rsidR="589A0D41" w:rsidRPr="4E220982">
        <w:rPr>
          <w:rFonts w:ascii="Tahoma" w:hAnsi="Tahoma" w:cs="Tahoma"/>
          <w:sz w:val="22"/>
          <w:szCs w:val="22"/>
        </w:rPr>
        <w:t>Objednatel</w:t>
      </w:r>
      <w:r w:rsidRPr="4E220982">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49F0CA1D" w:rsidRPr="4E220982">
        <w:rPr>
          <w:rFonts w:ascii="Tahoma" w:hAnsi="Tahoma" w:cs="Tahoma"/>
          <w:sz w:val="22"/>
          <w:szCs w:val="22"/>
        </w:rPr>
        <w:t>objednatele</w:t>
      </w:r>
      <w:r w:rsidRPr="4E220982">
        <w:rPr>
          <w:rFonts w:ascii="Tahoma" w:hAnsi="Tahoma" w:cs="Tahoma"/>
          <w:sz w:val="22"/>
          <w:szCs w:val="22"/>
        </w:rPr>
        <w:t xml:space="preserve"> </w:t>
      </w:r>
      <w:hyperlink r:id="rId12" w:history="1">
        <w:r w:rsidR="00150881" w:rsidRPr="00966173">
          <w:rPr>
            <w:rStyle w:val="Hypertextovodkaz"/>
            <w:rFonts w:ascii="Tahoma" w:hAnsi="Tahoma" w:cs="Tahoma"/>
            <w:sz w:val="22"/>
            <w:szCs w:val="22"/>
          </w:rPr>
          <w:t>www.szas-ostrava.cz</w:t>
        </w:r>
      </w:hyperlink>
      <w:r w:rsidRPr="4E220982">
        <w:rPr>
          <w:rFonts w:ascii="Tahoma" w:hAnsi="Tahoma" w:cs="Tahoma"/>
          <w:sz w:val="22"/>
          <w:szCs w:val="22"/>
        </w:rPr>
        <w:t>.</w:t>
      </w:r>
    </w:p>
    <w:p w14:paraId="7E2E80A7" w14:textId="396D5F6D" w:rsidR="00BA77F2" w:rsidRPr="00BA77F2" w:rsidRDefault="00BA77F2" w:rsidP="001B2D2A">
      <w:pPr>
        <w:pStyle w:val="Smlouva-slo"/>
        <w:numPr>
          <w:ilvl w:val="6"/>
          <w:numId w:val="27"/>
        </w:numPr>
        <w:tabs>
          <w:tab w:val="clear" w:pos="0"/>
        </w:tabs>
        <w:spacing w:line="240" w:lineRule="auto"/>
        <w:ind w:left="357" w:hanging="357"/>
        <w:rPr>
          <w:rFonts w:ascii="Tahoma" w:hAnsi="Tahoma" w:cs="Tahoma"/>
        </w:rPr>
      </w:pPr>
      <w:r w:rsidRPr="00BA77F2">
        <w:rPr>
          <w:rFonts w:ascii="Tahoma" w:hAnsi="Tahoma" w:cs="Tahoma"/>
        </w:rPr>
        <w:t>Nedílnou součástí smlouvy j</w:t>
      </w:r>
      <w:r>
        <w:rPr>
          <w:rFonts w:ascii="Tahoma" w:hAnsi="Tahoma" w:cs="Tahoma"/>
        </w:rPr>
        <w:t>e</w:t>
      </w:r>
      <w:r w:rsidRPr="00BA77F2">
        <w:rPr>
          <w:rFonts w:ascii="Tahoma" w:hAnsi="Tahoma" w:cs="Tahoma"/>
        </w:rPr>
        <w:t xml:space="preserve"> t</w:t>
      </w:r>
      <w:r>
        <w:rPr>
          <w:rFonts w:ascii="Tahoma" w:hAnsi="Tahoma" w:cs="Tahoma"/>
        </w:rPr>
        <w:t>ato</w:t>
      </w:r>
      <w:r w:rsidRPr="00BA77F2">
        <w:rPr>
          <w:rFonts w:ascii="Tahoma" w:hAnsi="Tahoma" w:cs="Tahoma"/>
        </w:rPr>
        <w:t xml:space="preserve"> příloh</w:t>
      </w:r>
      <w:r>
        <w:rPr>
          <w:rFonts w:ascii="Tahoma" w:hAnsi="Tahoma" w:cs="Tahoma"/>
        </w:rPr>
        <w:t>a</w:t>
      </w:r>
      <w:r w:rsidRPr="00BA77F2">
        <w:rPr>
          <w:rFonts w:ascii="Tahoma" w:hAnsi="Tahoma" w:cs="Tahoma"/>
        </w:rPr>
        <w:t>:</w:t>
      </w:r>
    </w:p>
    <w:p w14:paraId="590A86F2" w14:textId="77777777" w:rsidR="00BA77F2" w:rsidRPr="003168AC" w:rsidRDefault="00BA77F2" w:rsidP="00BA77F2">
      <w:pPr>
        <w:autoSpaceDE w:val="0"/>
        <w:autoSpaceDN w:val="0"/>
        <w:adjustRightInd w:val="0"/>
        <w:ind w:firstLine="357"/>
        <w:rPr>
          <w:rFonts w:ascii="Tahoma" w:hAnsi="Tahoma" w:cs="Tahoma"/>
        </w:rPr>
      </w:pPr>
    </w:p>
    <w:p w14:paraId="1E910EEB" w14:textId="77777777" w:rsidR="00163671" w:rsidRDefault="00BA77F2" w:rsidP="00BA77F2">
      <w:pPr>
        <w:autoSpaceDE w:val="0"/>
        <w:autoSpaceDN w:val="0"/>
        <w:adjustRightInd w:val="0"/>
        <w:ind w:left="1701" w:hanging="1275"/>
        <w:rPr>
          <w:rFonts w:ascii="Tahoma" w:hAnsi="Tahoma" w:cs="Tahoma"/>
        </w:rPr>
      </w:pPr>
      <w:r w:rsidRPr="00E84550">
        <w:rPr>
          <w:rFonts w:ascii="Tahoma" w:hAnsi="Tahoma" w:cs="Tahoma"/>
        </w:rPr>
        <w:t xml:space="preserve">Příloha č. 1: </w:t>
      </w:r>
      <w:r w:rsidRPr="00E84550">
        <w:rPr>
          <w:rFonts w:ascii="Tahoma" w:hAnsi="Tahoma" w:cs="Tahoma"/>
        </w:rPr>
        <w:tab/>
      </w:r>
    </w:p>
    <w:p w14:paraId="03E7CA8F" w14:textId="27BA5F6B" w:rsidR="00BA77F2" w:rsidRPr="00E84550" w:rsidRDefault="00163671" w:rsidP="00BA77F2">
      <w:pPr>
        <w:autoSpaceDE w:val="0"/>
        <w:autoSpaceDN w:val="0"/>
        <w:adjustRightInd w:val="0"/>
        <w:ind w:left="1701" w:hanging="1275"/>
        <w:rPr>
          <w:rFonts w:ascii="Tahoma" w:eastAsia="Ubuntu" w:hAnsi="Tahoma" w:cs="Tahoma"/>
        </w:rPr>
      </w:pPr>
      <w:r>
        <w:rPr>
          <w:rFonts w:ascii="Tahoma" w:hAnsi="Tahoma" w:cs="Tahoma"/>
        </w:rPr>
        <w:t>Záměr rekonstrukce plynové kotelny v budově SPV 1 z května 2026</w:t>
      </w:r>
    </w:p>
    <w:tbl>
      <w:tblPr>
        <w:tblW w:w="9072" w:type="dxa"/>
        <w:tblInd w:w="70" w:type="dxa"/>
        <w:tblLayout w:type="fixed"/>
        <w:tblCellMar>
          <w:left w:w="70" w:type="dxa"/>
          <w:right w:w="70" w:type="dxa"/>
        </w:tblCellMar>
        <w:tblLook w:val="0000" w:firstRow="0" w:lastRow="0" w:firstColumn="0" w:lastColumn="0" w:noHBand="0" w:noVBand="0"/>
      </w:tblPr>
      <w:tblGrid>
        <w:gridCol w:w="3544"/>
        <w:gridCol w:w="1985"/>
        <w:gridCol w:w="3543"/>
      </w:tblGrid>
      <w:tr w:rsidR="00A54991" w:rsidRPr="00080BAF" w14:paraId="15FC951F" w14:textId="77777777" w:rsidTr="00895576">
        <w:tc>
          <w:tcPr>
            <w:tcW w:w="3544" w:type="dxa"/>
          </w:tcPr>
          <w:p w14:paraId="1BFD6DFB" w14:textId="77777777" w:rsidR="00895576" w:rsidRDefault="00895576" w:rsidP="00A26A58">
            <w:pPr>
              <w:rPr>
                <w:rFonts w:ascii="Tahoma" w:hAnsi="Tahoma" w:cs="Tahoma"/>
                <w:sz w:val="22"/>
                <w:szCs w:val="22"/>
              </w:rPr>
            </w:pPr>
          </w:p>
          <w:p w14:paraId="5B3F4460" w14:textId="77777777" w:rsidR="00895576" w:rsidRDefault="00895576" w:rsidP="00A26A58">
            <w:pPr>
              <w:rPr>
                <w:rFonts w:ascii="Tahoma" w:hAnsi="Tahoma" w:cs="Tahoma"/>
                <w:sz w:val="22"/>
                <w:szCs w:val="22"/>
              </w:rPr>
            </w:pPr>
          </w:p>
          <w:p w14:paraId="42DB52F5" w14:textId="5C28E28F" w:rsidR="00A54991" w:rsidRPr="00080BAF" w:rsidRDefault="00A26A58" w:rsidP="00A26A58">
            <w:pPr>
              <w:rPr>
                <w:rFonts w:ascii="Tahoma" w:hAnsi="Tahoma" w:cs="Tahoma"/>
                <w:sz w:val="22"/>
                <w:szCs w:val="22"/>
              </w:rPr>
            </w:pPr>
            <w:r>
              <w:rPr>
                <w:rFonts w:ascii="Tahoma" w:hAnsi="Tahoma" w:cs="Tahoma"/>
                <w:sz w:val="22"/>
                <w:szCs w:val="22"/>
              </w:rPr>
              <w:t>V</w:t>
            </w:r>
            <w:r w:rsidR="00CE2833">
              <w:rPr>
                <w:rFonts w:ascii="Tahoma" w:hAnsi="Tahoma" w:cs="Tahoma"/>
                <w:sz w:val="22"/>
                <w:szCs w:val="22"/>
              </w:rPr>
              <w:t> ………</w:t>
            </w:r>
            <w:proofErr w:type="gramStart"/>
            <w:r w:rsidR="00CE2833">
              <w:rPr>
                <w:rFonts w:ascii="Tahoma" w:hAnsi="Tahoma" w:cs="Tahoma"/>
                <w:sz w:val="22"/>
                <w:szCs w:val="22"/>
              </w:rPr>
              <w:t>…</w:t>
            </w:r>
            <w:r w:rsidR="005C40E6">
              <w:rPr>
                <w:rFonts w:ascii="Tahoma" w:hAnsi="Tahoma" w:cs="Tahoma"/>
                <w:sz w:val="22"/>
                <w:szCs w:val="22"/>
              </w:rPr>
              <w:t>….</w:t>
            </w:r>
            <w:proofErr w:type="gramEnd"/>
            <w:r w:rsidR="005C40E6">
              <w:rPr>
                <w:rFonts w:ascii="Tahoma" w:hAnsi="Tahoma" w:cs="Tahoma"/>
                <w:sz w:val="22"/>
                <w:szCs w:val="22"/>
              </w:rPr>
              <w:t>.</w:t>
            </w:r>
            <w:r>
              <w:rPr>
                <w:rFonts w:ascii="Tahoma" w:hAnsi="Tahoma" w:cs="Tahoma"/>
                <w:sz w:val="22"/>
                <w:szCs w:val="22"/>
              </w:rPr>
              <w:t xml:space="preserve"> dne ………………</w:t>
            </w:r>
          </w:p>
        </w:tc>
        <w:tc>
          <w:tcPr>
            <w:tcW w:w="1985" w:type="dxa"/>
          </w:tcPr>
          <w:p w14:paraId="730A5D3D" w14:textId="77777777" w:rsidR="00A54991" w:rsidRPr="00080BAF" w:rsidRDefault="00A54991" w:rsidP="00A26A58">
            <w:pPr>
              <w:rPr>
                <w:rFonts w:ascii="Tahoma" w:hAnsi="Tahoma" w:cs="Tahoma"/>
                <w:sz w:val="22"/>
                <w:szCs w:val="22"/>
              </w:rPr>
            </w:pPr>
          </w:p>
        </w:tc>
        <w:tc>
          <w:tcPr>
            <w:tcW w:w="3543" w:type="dxa"/>
          </w:tcPr>
          <w:p w14:paraId="13CB14E9" w14:textId="77777777" w:rsidR="00895576" w:rsidRDefault="00895576" w:rsidP="00A26A58">
            <w:pPr>
              <w:pStyle w:val="Zhlav"/>
              <w:tabs>
                <w:tab w:val="clear" w:pos="4536"/>
                <w:tab w:val="clear" w:pos="9072"/>
              </w:tabs>
              <w:rPr>
                <w:rFonts w:ascii="Tahoma" w:hAnsi="Tahoma" w:cs="Tahoma"/>
                <w:sz w:val="22"/>
                <w:szCs w:val="22"/>
              </w:rPr>
            </w:pPr>
            <w:r>
              <w:rPr>
                <w:rFonts w:ascii="Tahoma" w:hAnsi="Tahoma" w:cs="Tahoma"/>
                <w:sz w:val="22"/>
                <w:szCs w:val="22"/>
              </w:rPr>
              <w:t xml:space="preserve"> </w:t>
            </w:r>
          </w:p>
          <w:p w14:paraId="7111308B" w14:textId="77777777" w:rsidR="00895576" w:rsidRDefault="00895576" w:rsidP="00A26A58">
            <w:pPr>
              <w:pStyle w:val="Zhlav"/>
              <w:tabs>
                <w:tab w:val="clear" w:pos="4536"/>
                <w:tab w:val="clear" w:pos="9072"/>
              </w:tabs>
              <w:rPr>
                <w:rFonts w:ascii="Tahoma" w:hAnsi="Tahoma" w:cs="Tahoma"/>
                <w:sz w:val="22"/>
                <w:szCs w:val="22"/>
              </w:rPr>
            </w:pPr>
          </w:p>
          <w:p w14:paraId="6FA7DE00" w14:textId="70EDE258" w:rsidR="00A54991" w:rsidRPr="00080BAF" w:rsidRDefault="00A54991" w:rsidP="00A26A58">
            <w:pPr>
              <w:pStyle w:val="Zhlav"/>
              <w:tabs>
                <w:tab w:val="clear" w:pos="4536"/>
                <w:tab w:val="clear" w:pos="9072"/>
              </w:tabs>
              <w:rPr>
                <w:rFonts w:ascii="Tahoma" w:hAnsi="Tahoma" w:cs="Tahoma"/>
                <w:sz w:val="22"/>
                <w:szCs w:val="22"/>
              </w:rPr>
            </w:pPr>
            <w:r w:rsidRPr="00080BAF">
              <w:rPr>
                <w:rFonts w:ascii="Tahoma" w:hAnsi="Tahoma" w:cs="Tahoma"/>
                <w:sz w:val="22"/>
                <w:szCs w:val="22"/>
              </w:rPr>
              <w:t>V</w:t>
            </w:r>
            <w:r w:rsidR="00A26A58">
              <w:rPr>
                <w:rFonts w:ascii="Tahoma" w:hAnsi="Tahoma" w:cs="Tahoma"/>
                <w:sz w:val="22"/>
                <w:szCs w:val="22"/>
              </w:rPr>
              <w:t xml:space="preserve"> …………………… </w:t>
            </w:r>
            <w:r w:rsidRPr="00080BAF">
              <w:rPr>
                <w:rFonts w:ascii="Tahoma" w:hAnsi="Tahoma" w:cs="Tahoma"/>
                <w:sz w:val="22"/>
                <w:szCs w:val="22"/>
              </w:rPr>
              <w:t>dne</w:t>
            </w:r>
            <w:r w:rsidR="00A26A58">
              <w:rPr>
                <w:rFonts w:ascii="Tahoma" w:hAnsi="Tahoma" w:cs="Tahoma"/>
                <w:sz w:val="22"/>
                <w:szCs w:val="22"/>
              </w:rPr>
              <w:t> ………………</w:t>
            </w:r>
          </w:p>
        </w:tc>
      </w:tr>
      <w:tr w:rsidR="00A54991" w:rsidRPr="00080BAF" w14:paraId="17036B4D" w14:textId="77777777" w:rsidTr="00895576">
        <w:trPr>
          <w:trHeight w:val="1497"/>
        </w:trPr>
        <w:tc>
          <w:tcPr>
            <w:tcW w:w="3544" w:type="dxa"/>
            <w:tcBorders>
              <w:bottom w:val="single" w:sz="4" w:space="0" w:color="auto"/>
            </w:tcBorders>
            <w:vAlign w:val="center"/>
          </w:tcPr>
          <w:p w14:paraId="15F18820" w14:textId="77777777" w:rsidR="00A54991" w:rsidRPr="00080BAF" w:rsidRDefault="00A54991" w:rsidP="00A26A58">
            <w:pPr>
              <w:jc w:val="center"/>
              <w:rPr>
                <w:rFonts w:ascii="Tahoma" w:hAnsi="Tahoma" w:cs="Tahoma"/>
                <w:sz w:val="22"/>
                <w:szCs w:val="22"/>
              </w:rPr>
            </w:pPr>
          </w:p>
        </w:tc>
        <w:tc>
          <w:tcPr>
            <w:tcW w:w="1985" w:type="dxa"/>
            <w:vAlign w:val="center"/>
          </w:tcPr>
          <w:p w14:paraId="6E000080" w14:textId="77777777" w:rsidR="00A54991" w:rsidRPr="00080BAF" w:rsidRDefault="00A54991" w:rsidP="00A26A58">
            <w:pPr>
              <w:jc w:val="center"/>
              <w:rPr>
                <w:rFonts w:ascii="Tahoma" w:hAnsi="Tahoma" w:cs="Tahoma"/>
                <w:sz w:val="22"/>
                <w:szCs w:val="22"/>
              </w:rPr>
            </w:pPr>
          </w:p>
        </w:tc>
        <w:tc>
          <w:tcPr>
            <w:tcW w:w="3543" w:type="dxa"/>
            <w:tcBorders>
              <w:bottom w:val="single" w:sz="4" w:space="0" w:color="auto"/>
            </w:tcBorders>
            <w:vAlign w:val="center"/>
          </w:tcPr>
          <w:p w14:paraId="11201647" w14:textId="77777777" w:rsidR="00A54991" w:rsidRPr="00080BAF" w:rsidRDefault="00A54991" w:rsidP="00A26A58">
            <w:pPr>
              <w:jc w:val="center"/>
              <w:rPr>
                <w:rFonts w:ascii="Tahoma" w:hAnsi="Tahoma" w:cs="Tahoma"/>
                <w:sz w:val="22"/>
                <w:szCs w:val="22"/>
              </w:rPr>
            </w:pPr>
          </w:p>
        </w:tc>
      </w:tr>
      <w:tr w:rsidR="00A54991" w:rsidRPr="00080BAF" w14:paraId="51FEC633" w14:textId="77777777" w:rsidTr="00895576">
        <w:trPr>
          <w:trHeight w:val="1678"/>
        </w:trPr>
        <w:tc>
          <w:tcPr>
            <w:tcW w:w="3544" w:type="dxa"/>
            <w:tcBorders>
              <w:top w:val="single" w:sz="4" w:space="0" w:color="auto"/>
            </w:tcBorders>
          </w:tcPr>
          <w:p w14:paraId="793823B7" w14:textId="77777777" w:rsidR="009E1AC5" w:rsidRPr="00080BAF" w:rsidRDefault="009E1AC5" w:rsidP="00A26A58">
            <w:pPr>
              <w:jc w:val="center"/>
              <w:rPr>
                <w:rFonts w:ascii="Tahoma" w:hAnsi="Tahoma" w:cs="Tahoma"/>
                <w:sz w:val="22"/>
                <w:szCs w:val="22"/>
              </w:rPr>
            </w:pPr>
            <w:r w:rsidRPr="00080BAF">
              <w:rPr>
                <w:rFonts w:ascii="Tahoma" w:hAnsi="Tahoma" w:cs="Tahoma"/>
                <w:sz w:val="22"/>
                <w:szCs w:val="22"/>
              </w:rPr>
              <w:t xml:space="preserve">za </w:t>
            </w:r>
            <w:r w:rsidR="00770D83" w:rsidRPr="00080BAF">
              <w:rPr>
                <w:rFonts w:ascii="Tahoma" w:hAnsi="Tahoma" w:cs="Tahoma"/>
                <w:sz w:val="22"/>
                <w:szCs w:val="22"/>
              </w:rPr>
              <w:t>objednatele</w:t>
            </w:r>
          </w:p>
          <w:p w14:paraId="123C17D2" w14:textId="5EAB9FBF" w:rsidR="00A54991" w:rsidRPr="00163671" w:rsidRDefault="00163671" w:rsidP="00370043">
            <w:pPr>
              <w:spacing w:before="120"/>
              <w:ind w:left="999" w:hanging="992"/>
              <w:jc w:val="both"/>
              <w:rPr>
                <w:rFonts w:ascii="Tahoma" w:eastAsia="Calibri" w:hAnsi="Tahoma" w:cs="Tahoma"/>
                <w:i/>
                <w:iCs/>
                <w:sz w:val="22"/>
                <w:szCs w:val="22"/>
                <w:lang w:eastAsia="en-US"/>
              </w:rPr>
            </w:pPr>
            <w:r w:rsidRPr="00163671">
              <w:rPr>
                <w:rFonts w:ascii="Tahoma" w:eastAsia="Calibri" w:hAnsi="Tahoma" w:cs="Tahoma"/>
                <w:i/>
                <w:iCs/>
                <w:sz w:val="22"/>
                <w:szCs w:val="22"/>
                <w:lang w:eastAsia="en-US"/>
              </w:rPr>
              <w:t xml:space="preserve">         Ing. Pavla Davidová</w:t>
            </w:r>
          </w:p>
          <w:p w14:paraId="2135E576" w14:textId="5DBB2CB0" w:rsidR="00163671" w:rsidRPr="00370043" w:rsidRDefault="00163671" w:rsidP="00370043">
            <w:pPr>
              <w:spacing w:before="120"/>
              <w:ind w:left="999" w:hanging="992"/>
              <w:jc w:val="both"/>
              <w:rPr>
                <w:rFonts w:ascii="Tahoma" w:eastAsia="Calibri" w:hAnsi="Tahoma" w:cs="Tahoma"/>
                <w:i/>
                <w:iCs/>
                <w:color w:val="FF0000"/>
                <w:sz w:val="22"/>
                <w:szCs w:val="22"/>
                <w:lang w:eastAsia="en-US"/>
              </w:rPr>
            </w:pPr>
            <w:r w:rsidRPr="00163671">
              <w:rPr>
                <w:rFonts w:ascii="Tahoma" w:eastAsia="Calibri" w:hAnsi="Tahoma" w:cs="Tahoma"/>
                <w:i/>
                <w:iCs/>
                <w:sz w:val="22"/>
                <w:szCs w:val="22"/>
                <w:lang w:eastAsia="en-US"/>
              </w:rPr>
              <w:t xml:space="preserve">             ředitelka školy</w:t>
            </w:r>
          </w:p>
        </w:tc>
        <w:tc>
          <w:tcPr>
            <w:tcW w:w="1985" w:type="dxa"/>
            <w:vAlign w:val="center"/>
          </w:tcPr>
          <w:p w14:paraId="2BB0B224" w14:textId="77777777" w:rsidR="00A54991" w:rsidRPr="00080BAF" w:rsidRDefault="00A54991" w:rsidP="00A26A58">
            <w:pPr>
              <w:jc w:val="center"/>
              <w:rPr>
                <w:rFonts w:ascii="Tahoma" w:hAnsi="Tahoma" w:cs="Tahoma"/>
                <w:sz w:val="22"/>
                <w:szCs w:val="22"/>
              </w:rPr>
            </w:pPr>
          </w:p>
        </w:tc>
        <w:tc>
          <w:tcPr>
            <w:tcW w:w="3543" w:type="dxa"/>
            <w:tcBorders>
              <w:top w:val="single" w:sz="4" w:space="0" w:color="auto"/>
            </w:tcBorders>
          </w:tcPr>
          <w:p w14:paraId="34AED37D" w14:textId="77777777" w:rsidR="00A54991" w:rsidRPr="00080BAF" w:rsidRDefault="00A26A58" w:rsidP="00A26A58">
            <w:pPr>
              <w:jc w:val="center"/>
              <w:rPr>
                <w:rFonts w:ascii="Tahoma" w:hAnsi="Tahoma" w:cs="Tahoma"/>
                <w:sz w:val="22"/>
                <w:szCs w:val="22"/>
              </w:rPr>
            </w:pPr>
            <w:r>
              <w:rPr>
                <w:rFonts w:ascii="Tahoma" w:hAnsi="Tahoma" w:cs="Tahoma"/>
                <w:sz w:val="22"/>
                <w:szCs w:val="22"/>
              </w:rPr>
              <w:t>za zhotovitele</w:t>
            </w:r>
          </w:p>
          <w:p w14:paraId="00C99FA9" w14:textId="77777777" w:rsidR="00A54991" w:rsidRPr="00080BAF" w:rsidRDefault="00A54991" w:rsidP="002F48D9">
            <w:pPr>
              <w:jc w:val="center"/>
              <w:rPr>
                <w:rFonts w:ascii="Tahoma" w:hAnsi="Tahoma" w:cs="Tahoma"/>
                <w:sz w:val="22"/>
                <w:szCs w:val="22"/>
              </w:rPr>
            </w:pPr>
          </w:p>
        </w:tc>
      </w:tr>
    </w:tbl>
    <w:p w14:paraId="02F9B4B9" w14:textId="2B39D281" w:rsidR="006F3599" w:rsidRDefault="006F3599" w:rsidP="005F08D0">
      <w:pPr>
        <w:rPr>
          <w:rFonts w:ascii="Tahoma" w:hAnsi="Tahoma" w:cs="Tahoma"/>
          <w:color w:val="FF00FF"/>
          <w:sz w:val="22"/>
          <w:szCs w:val="22"/>
        </w:rPr>
      </w:pPr>
    </w:p>
    <w:sectPr w:rsidR="006F3599">
      <w:footerReference w:type="even" r:id="rId13"/>
      <w:footerReference w:type="default" r:id="rId14"/>
      <w:footerReference w:type="first" r:id="rId15"/>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E395F" w14:textId="77777777" w:rsidR="00146F16" w:rsidRDefault="00146F16">
      <w:r>
        <w:separator/>
      </w:r>
    </w:p>
  </w:endnote>
  <w:endnote w:type="continuationSeparator" w:id="0">
    <w:p w14:paraId="2029A497" w14:textId="77777777" w:rsidR="00146F16" w:rsidRDefault="00146F16">
      <w:r>
        <w:continuationSeparator/>
      </w:r>
    </w:p>
  </w:endnote>
  <w:endnote w:type="continuationNotice" w:id="1">
    <w:p w14:paraId="151ABDC8" w14:textId="77777777" w:rsidR="00146F16" w:rsidRDefault="00146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138B2" w14:textId="1CF1BCC6" w:rsidR="005C40E6" w:rsidRDefault="005C40E6">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BE8D238" w14:textId="77777777" w:rsidR="005C40E6" w:rsidRDefault="005C40E6">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3A716" w14:textId="292264F7" w:rsidR="005C40E6" w:rsidRPr="00A26A58" w:rsidRDefault="005C40E6">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2" behindDoc="0" locked="0" layoutInCell="0" allowOverlap="1" wp14:anchorId="4DCCA5D9" wp14:editId="2E7DFFDB">
              <wp:simplePos x="0" y="0"/>
              <wp:positionH relativeFrom="page">
                <wp:posOffset>0</wp:posOffset>
              </wp:positionH>
              <wp:positionV relativeFrom="page">
                <wp:posOffset>10227945</wp:posOffset>
              </wp:positionV>
              <wp:extent cx="7560310" cy="273050"/>
              <wp:effectExtent l="0" t="0" r="0" b="12700"/>
              <wp:wrapNone/>
              <wp:docPr id="6" name="MSIPCM73654c719f72815584c498df"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1355F" w14:textId="18DE0C16"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DCCA5D9" id="_x0000_t202" coordsize="21600,21600" o:spt="202" path="m,l,21600r21600,l21600,xe">
              <v:stroke joinstyle="miter"/>
              <v:path gradientshapeok="t" o:connecttype="rect"/>
            </v:shapetype>
            <v:shape id="MSIPCM73654c719f72815584c498df"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GUhxmIcAwAAOAYAAA4AAAAAAAAA&#10;AAAAAAAALgIAAGRycy9lMm9Eb2MueG1sUEsBAi0AFAAGAAgAAAAhAHx2COHfAAAACwEAAA8AAAAA&#10;AAAAAAAAAAAAdgUAAGRycy9kb3ducmV2LnhtbFBLBQYAAAAABAAEAPMAAACCBgAAAAA=&#10;" o:allowincell="f" filled="f" stroked="f" strokeweight=".5pt">
              <v:textbox inset="20pt,0,,0">
                <w:txbxContent>
                  <w:p w14:paraId="7C31355F" w14:textId="18DE0C16"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v:textbox>
              <w10:wrap anchorx="page" anchory="page"/>
            </v:shape>
          </w:pict>
        </mc:Fallback>
      </mc:AlternateContent>
    </w:r>
    <w:r w:rsidRPr="00A26A58">
      <w:rPr>
        <w:rStyle w:val="slostrnky"/>
        <w:rFonts w:ascii="Tahoma" w:hAnsi="Tahoma" w:cs="Tahoma"/>
        <w:sz w:val="18"/>
        <w:szCs w:val="18"/>
      </w:rPr>
      <w:fldChar w:fldCharType="begin"/>
    </w:r>
    <w:r w:rsidRPr="00A26A58">
      <w:rPr>
        <w:rStyle w:val="slostrnky"/>
        <w:rFonts w:ascii="Tahoma" w:hAnsi="Tahoma" w:cs="Tahoma"/>
        <w:sz w:val="18"/>
        <w:szCs w:val="18"/>
      </w:rPr>
      <w:instrText xml:space="preserve">PAGE  </w:instrText>
    </w:r>
    <w:r w:rsidRPr="00A26A58">
      <w:rPr>
        <w:rStyle w:val="slostrnky"/>
        <w:rFonts w:ascii="Tahoma" w:hAnsi="Tahoma" w:cs="Tahoma"/>
        <w:sz w:val="18"/>
        <w:szCs w:val="18"/>
      </w:rPr>
      <w:fldChar w:fldCharType="separate"/>
    </w:r>
    <w:r w:rsidR="006B74B9">
      <w:rPr>
        <w:rStyle w:val="slostrnky"/>
        <w:rFonts w:ascii="Tahoma" w:hAnsi="Tahoma" w:cs="Tahoma"/>
        <w:noProof/>
        <w:sz w:val="18"/>
        <w:szCs w:val="18"/>
      </w:rPr>
      <w:t>20</w:t>
    </w:r>
    <w:r w:rsidRPr="00A26A58">
      <w:rPr>
        <w:rStyle w:val="slostrnky"/>
        <w:rFonts w:ascii="Tahoma" w:hAnsi="Tahoma" w:cs="Tahoma"/>
        <w:sz w:val="18"/>
        <w:szCs w:val="18"/>
      </w:rPr>
      <w:fldChar w:fldCharType="end"/>
    </w:r>
  </w:p>
  <w:p w14:paraId="52AB92A2" w14:textId="77777777" w:rsidR="00A75921" w:rsidRDefault="005C40E6" w:rsidP="00A75921">
    <w:pPr>
      <w:pStyle w:val="Zpat"/>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0" behindDoc="0" locked="0" layoutInCell="0" allowOverlap="1" wp14:anchorId="149B4EDC" wp14:editId="4A348220">
              <wp:simplePos x="0" y="0"/>
              <wp:positionH relativeFrom="column">
                <wp:posOffset>0</wp:posOffset>
              </wp:positionH>
              <wp:positionV relativeFrom="paragraph">
                <wp:posOffset>-52705</wp:posOffset>
              </wp:positionV>
              <wp:extent cx="57150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line w14:anchorId="08BCA77F"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" o:allowincell="f"/>
          </w:pict>
        </mc:Fallback>
      </mc:AlternateContent>
    </w:r>
    <w:r w:rsidRPr="00A26A58">
      <w:rPr>
        <w:rFonts w:ascii="Tahoma" w:hAnsi="Tahoma" w:cs="Tahoma"/>
        <w:sz w:val="18"/>
        <w:szCs w:val="18"/>
      </w:rPr>
      <w:t xml:space="preserve">PD, </w:t>
    </w:r>
    <w:r>
      <w:rPr>
        <w:rFonts w:ascii="Tahoma" w:hAnsi="Tahoma" w:cs="Tahoma"/>
        <w:sz w:val="18"/>
        <w:szCs w:val="18"/>
      </w:rPr>
      <w:t>AD</w:t>
    </w:r>
    <w:r w:rsidRPr="00A26A58">
      <w:rPr>
        <w:rFonts w:ascii="Tahoma" w:hAnsi="Tahoma" w:cs="Tahoma"/>
        <w:sz w:val="18"/>
        <w:szCs w:val="18"/>
      </w:rPr>
      <w:t>, koordinátor BOZP po dobu příprav</w:t>
    </w:r>
    <w:r>
      <w:rPr>
        <w:rFonts w:ascii="Tahoma" w:hAnsi="Tahoma" w:cs="Tahoma"/>
        <w:sz w:val="18"/>
        <w:szCs w:val="18"/>
      </w:rPr>
      <w:t>y stavby a inženýrská činnost</w:t>
    </w:r>
    <w:r w:rsidR="00A75921">
      <w:rPr>
        <w:rFonts w:ascii="Tahoma" w:hAnsi="Tahoma" w:cs="Tahoma"/>
        <w:sz w:val="18"/>
        <w:szCs w:val="18"/>
      </w:rPr>
      <w:t xml:space="preserve"> REKONSTRUKCE PLYNOVÉ KOTELNY V BUDOVĚ SPV 1</w:t>
    </w:r>
  </w:p>
  <w:p w14:paraId="54DADD86" w14:textId="6EA48060" w:rsidR="000E2ACB" w:rsidRDefault="000E2ACB" w:rsidP="00A26A58">
    <w:pPr>
      <w:pStyle w:val="Zpat"/>
      <w:rPr>
        <w:rFonts w:ascii="Tahoma" w:hAnsi="Tahoma" w:cs="Tahom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76C7" w14:textId="2A823A05" w:rsidR="000E2ACB" w:rsidRDefault="005C40E6" w:rsidP="007427FE">
    <w:pPr>
      <w:pStyle w:val="Zpat"/>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3" behindDoc="0" locked="0" layoutInCell="0" allowOverlap="1" wp14:anchorId="54A2E469" wp14:editId="3F7597C2">
              <wp:simplePos x="0" y="0"/>
              <wp:positionH relativeFrom="page">
                <wp:posOffset>33960</wp:posOffset>
              </wp:positionH>
              <wp:positionV relativeFrom="page">
                <wp:posOffset>10372674</wp:posOffset>
              </wp:positionV>
              <wp:extent cx="7560310" cy="273050"/>
              <wp:effectExtent l="0" t="0" r="0" b="12700"/>
              <wp:wrapNone/>
              <wp:docPr id="7" name="MSIPCM07ba479ebf08c4a2565e76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8F3BD5" w14:textId="765DFE78"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54A2E469" id="_x0000_t202" coordsize="21600,21600" o:spt="202" path="m,l,21600r21600,l21600,xe">
              <v:stroke joinstyle="miter"/>
              <v:path gradientshapeok="t" o:connecttype="rect"/>
            </v:shapetype>
            <v:shape id="MSIPCM07ba479ebf08c4a2565e7628" o:spid="_x0000_s1027" type="#_x0000_t202" alt="{&quot;HashCode&quot;:-1069178508,&quot;Height&quot;:841.0,&quot;Width&quot;:595.0,&quot;Placement&quot;:&quot;Footer&quot;,&quot;Index&quot;:&quot;FirstPage&quot;,&quot;Section&quot;:1,&quot;Top&quot;:0.0,&quot;Left&quot;:0.0}" style="position:absolute;margin-left:2.65pt;margin-top:816.75pt;width:595.3pt;height:21.5pt;z-index:251658243;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" o:allowincell="f" filled="f" stroked="f" strokeweight=".5pt">
              <v:textbox inset="20pt,0,,0">
                <w:txbxContent>
                  <w:p w14:paraId="078F3BD5" w14:textId="765DFE78"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v:textbox>
              <w10:wrap anchorx="page" anchory="page"/>
            </v:shape>
          </w:pict>
        </mc:Fallback>
      </mc:AlternateContent>
    </w:r>
    <w:r>
      <w:rPr>
        <w:rFonts w:ascii="Tahoma" w:hAnsi="Tahoma" w:cs="Tahoma"/>
        <w:noProof/>
        <w:sz w:val="18"/>
        <w:szCs w:val="18"/>
      </w:rPr>
      <mc:AlternateContent>
        <mc:Choice Requires="wps">
          <w:drawing>
            <wp:anchor distT="0" distB="0" distL="114300" distR="114300" simplePos="0" relativeHeight="251658241" behindDoc="0" locked="0" layoutInCell="0" allowOverlap="1" wp14:anchorId="252D00A6" wp14:editId="1912C65F">
              <wp:simplePos x="0" y="0"/>
              <wp:positionH relativeFrom="column">
                <wp:posOffset>0</wp:posOffset>
              </wp:positionH>
              <wp:positionV relativeFrom="paragraph">
                <wp:posOffset>-52705</wp:posOffset>
              </wp:positionV>
              <wp:extent cx="57150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line w14:anchorId="385DCE46" id="Line 2"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p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6fsmma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" o:allowincell="f"/>
          </w:pict>
        </mc:Fallback>
      </mc:AlternateContent>
    </w:r>
    <w:r w:rsidRPr="00A26A58">
      <w:rPr>
        <w:rFonts w:ascii="Tahoma" w:hAnsi="Tahoma" w:cs="Tahoma"/>
        <w:sz w:val="18"/>
        <w:szCs w:val="18"/>
      </w:rPr>
      <w:t xml:space="preserve">PD, </w:t>
    </w:r>
    <w:r w:rsidR="00F33944">
      <w:rPr>
        <w:rFonts w:ascii="Tahoma" w:hAnsi="Tahoma" w:cs="Tahoma"/>
        <w:sz w:val="18"/>
        <w:szCs w:val="18"/>
      </w:rPr>
      <w:t>DP</w:t>
    </w:r>
    <w:r w:rsidRPr="00A26A58">
      <w:rPr>
        <w:rFonts w:ascii="Tahoma" w:hAnsi="Tahoma" w:cs="Tahoma"/>
        <w:sz w:val="18"/>
        <w:szCs w:val="18"/>
      </w:rPr>
      <w:t>, koordinátor BOZP po dobu příprav</w:t>
    </w:r>
    <w:r>
      <w:rPr>
        <w:rFonts w:ascii="Tahoma" w:hAnsi="Tahoma" w:cs="Tahoma"/>
        <w:sz w:val="18"/>
        <w:szCs w:val="18"/>
      </w:rPr>
      <w:t>y stavby a inženýrská činnost</w:t>
    </w:r>
    <w:r w:rsidR="00A75921">
      <w:rPr>
        <w:rFonts w:ascii="Tahoma" w:hAnsi="Tahoma" w:cs="Tahoma"/>
        <w:sz w:val="18"/>
        <w:szCs w:val="18"/>
      </w:rPr>
      <w:t xml:space="preserve"> REKONSTRUKCE PLYNOVÉ KOTELNY V BUDOVĚ SPV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8D563" w14:textId="77777777" w:rsidR="00146F16" w:rsidRDefault="00146F16">
      <w:r>
        <w:separator/>
      </w:r>
    </w:p>
  </w:footnote>
  <w:footnote w:type="continuationSeparator" w:id="0">
    <w:p w14:paraId="72B5D49C" w14:textId="77777777" w:rsidR="00146F16" w:rsidRDefault="00146F16">
      <w:r>
        <w:continuationSeparator/>
      </w:r>
    </w:p>
  </w:footnote>
  <w:footnote w:type="continuationNotice" w:id="1">
    <w:p w14:paraId="55E74E66" w14:textId="77777777" w:rsidR="00146F16" w:rsidRDefault="00146F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028FF"/>
    <w:multiLevelType w:val="multilevel"/>
    <w:tmpl w:val="17AA3D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61A68"/>
    <w:multiLevelType w:val="hybridMultilevel"/>
    <w:tmpl w:val="2FAC5942"/>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175A16"/>
    <w:multiLevelType w:val="multilevel"/>
    <w:tmpl w:val="7D6AF2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ED5438"/>
    <w:multiLevelType w:val="hybridMultilevel"/>
    <w:tmpl w:val="786A0848"/>
    <w:lvl w:ilvl="0" w:tplc="0BCC00CA">
      <w:start w:val="1"/>
      <w:numFmt w:val="lowerLetter"/>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15:restartNumberingAfterBreak="0">
    <w:nsid w:val="1792784E"/>
    <w:multiLevelType w:val="hybridMultilevel"/>
    <w:tmpl w:val="2D266AD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7B06D32"/>
    <w:multiLevelType w:val="hybridMultilevel"/>
    <w:tmpl w:val="B002E7C6"/>
    <w:lvl w:ilvl="0" w:tplc="EE2A4BDC">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C96617A"/>
    <w:multiLevelType w:val="hybridMultilevel"/>
    <w:tmpl w:val="71D22A30"/>
    <w:lvl w:ilvl="0" w:tplc="49F48C46">
      <w:start w:val="1"/>
      <w:numFmt w:val="decimal"/>
      <w:lvlText w:val="%1."/>
      <w:lvlJc w:val="left"/>
      <w:pPr>
        <w:ind w:left="720" w:hanging="360"/>
      </w:pPr>
    </w:lvl>
    <w:lvl w:ilvl="1" w:tplc="05B0B27C">
      <w:start w:val="1"/>
      <w:numFmt w:val="lowerLetter"/>
      <w:lvlText w:val="%2."/>
      <w:lvlJc w:val="left"/>
      <w:pPr>
        <w:ind w:left="1440" w:hanging="360"/>
      </w:pPr>
    </w:lvl>
    <w:lvl w:ilvl="2" w:tplc="DBC0CD70">
      <w:start w:val="1"/>
      <w:numFmt w:val="lowerRoman"/>
      <w:lvlText w:val="%3."/>
      <w:lvlJc w:val="right"/>
      <w:pPr>
        <w:ind w:left="2160" w:hanging="180"/>
      </w:pPr>
    </w:lvl>
    <w:lvl w:ilvl="3" w:tplc="B7B661FC">
      <w:start w:val="1"/>
      <w:numFmt w:val="decimal"/>
      <w:lvlText w:val="%4."/>
      <w:lvlJc w:val="left"/>
      <w:pPr>
        <w:ind w:left="2880" w:hanging="360"/>
      </w:pPr>
    </w:lvl>
    <w:lvl w:ilvl="4" w:tplc="8C5E6A08">
      <w:start w:val="1"/>
      <w:numFmt w:val="lowerLetter"/>
      <w:lvlText w:val="%5."/>
      <w:lvlJc w:val="left"/>
      <w:pPr>
        <w:ind w:left="3600" w:hanging="360"/>
      </w:pPr>
    </w:lvl>
    <w:lvl w:ilvl="5" w:tplc="4BDA678A">
      <w:start w:val="1"/>
      <w:numFmt w:val="lowerRoman"/>
      <w:lvlText w:val="%6."/>
      <w:lvlJc w:val="right"/>
      <w:pPr>
        <w:ind w:left="4320" w:hanging="180"/>
      </w:pPr>
    </w:lvl>
    <w:lvl w:ilvl="6" w:tplc="A17CBE00">
      <w:start w:val="1"/>
      <w:numFmt w:val="decimal"/>
      <w:lvlText w:val="%7."/>
      <w:lvlJc w:val="left"/>
      <w:pPr>
        <w:ind w:left="5040" w:hanging="360"/>
      </w:pPr>
    </w:lvl>
    <w:lvl w:ilvl="7" w:tplc="83ACF296">
      <w:start w:val="1"/>
      <w:numFmt w:val="lowerLetter"/>
      <w:lvlText w:val="%8."/>
      <w:lvlJc w:val="left"/>
      <w:pPr>
        <w:ind w:left="5760" w:hanging="360"/>
      </w:pPr>
    </w:lvl>
    <w:lvl w:ilvl="8" w:tplc="17D807E8">
      <w:start w:val="1"/>
      <w:numFmt w:val="lowerRoman"/>
      <w:lvlText w:val="%9."/>
      <w:lvlJc w:val="right"/>
      <w:pPr>
        <w:ind w:left="6480" w:hanging="180"/>
      </w:pPr>
    </w:lvl>
  </w:abstractNum>
  <w:abstractNum w:abstractNumId="7" w15:restartNumberingAfterBreak="0">
    <w:nsid w:val="25555D94"/>
    <w:multiLevelType w:val="multilevel"/>
    <w:tmpl w:val="9A7E6F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9474FC"/>
    <w:multiLevelType w:val="hybridMultilevel"/>
    <w:tmpl w:val="8F206B7C"/>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D06C6082">
      <w:start w:val="1"/>
      <w:numFmt w:val="lowerLetter"/>
      <w:lvlText w:val="%2)"/>
      <w:lvlJc w:val="left"/>
      <w:pPr>
        <w:tabs>
          <w:tab w:val="num" w:pos="1545"/>
        </w:tabs>
        <w:ind w:left="1545" w:hanging="465"/>
      </w:pPr>
      <w:rPr>
        <w:rFonts w:hint="default"/>
        <w:b w:val="0"/>
        <w:i w:val="0"/>
        <w:color w:val="auto"/>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1E47A6"/>
    <w:multiLevelType w:val="hybridMultilevel"/>
    <w:tmpl w:val="E6169768"/>
    <w:lvl w:ilvl="0" w:tplc="540CB456">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6440096"/>
    <w:multiLevelType w:val="singleLevel"/>
    <w:tmpl w:val="04AEDCAA"/>
    <w:lvl w:ilvl="0">
      <w:start w:val="1"/>
      <w:numFmt w:val="lowerLetter"/>
      <w:lvlText w:val="%1)"/>
      <w:lvlJc w:val="left"/>
      <w:pPr>
        <w:tabs>
          <w:tab w:val="num" w:pos="360"/>
        </w:tabs>
        <w:ind w:left="283" w:hanging="283"/>
      </w:pPr>
      <w:rPr>
        <w:b w:val="0"/>
        <w:i w:val="0"/>
        <w:sz w:val="22"/>
        <w:szCs w:val="22"/>
      </w:rPr>
    </w:lvl>
  </w:abstractNum>
  <w:abstractNum w:abstractNumId="11"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3D5D550B"/>
    <w:multiLevelType w:val="hybridMultilevel"/>
    <w:tmpl w:val="4A8065D6"/>
    <w:lvl w:ilvl="0" w:tplc="00623062">
      <w:start w:val="1"/>
      <w:numFmt w:val="lowerLetter"/>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44052728"/>
    <w:multiLevelType w:val="hybridMultilevel"/>
    <w:tmpl w:val="227E8976"/>
    <w:lvl w:ilvl="0" w:tplc="D954E616">
      <w:start w:val="1"/>
      <w:numFmt w:val="decimal"/>
      <w:lvlText w:val="%1."/>
      <w:lvlJc w:val="left"/>
      <w:pPr>
        <w:tabs>
          <w:tab w:val="num" w:pos="360"/>
        </w:tabs>
        <w:ind w:left="360" w:hanging="360"/>
      </w:pPr>
      <w:rPr>
        <w:rFonts w:hint="default"/>
        <w:i w:val="0"/>
        <w:color w:val="auto"/>
      </w:rPr>
    </w:lvl>
    <w:lvl w:ilvl="1" w:tplc="0405000B">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4455E34"/>
    <w:multiLevelType w:val="multilevel"/>
    <w:tmpl w:val="65F4D3F2"/>
    <w:lvl w:ilvl="0">
      <w:start w:val="2"/>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73178AD"/>
    <w:multiLevelType w:val="multilevel"/>
    <w:tmpl w:val="07825308"/>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55387C07"/>
    <w:multiLevelType w:val="hybridMultilevel"/>
    <w:tmpl w:val="4E9C2D32"/>
    <w:lvl w:ilvl="0" w:tplc="495CBA7E">
      <w:start w:val="1"/>
      <w:numFmt w:val="decimal"/>
      <w:lvlText w:val="%1."/>
      <w:lvlJc w:val="left"/>
      <w:pPr>
        <w:tabs>
          <w:tab w:val="num" w:pos="360"/>
        </w:tabs>
        <w:ind w:left="360" w:hanging="360"/>
      </w:pPr>
      <w:rPr>
        <w:rFonts w:ascii="Tahoma" w:hAnsi="Tahoma" w:cs="Tahoma"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56926DE2"/>
    <w:multiLevelType w:val="multilevel"/>
    <w:tmpl w:val="5628C4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ascii="Tahoma" w:hAnsi="Tahoma" w:cs="Tahoma"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8" w15:restartNumberingAfterBreak="0">
    <w:nsid w:val="5B8B2FE4"/>
    <w:multiLevelType w:val="multilevel"/>
    <w:tmpl w:val="26E8D55E"/>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432"/>
        </w:tabs>
        <w:ind w:left="432" w:hanging="432"/>
      </w:pPr>
      <w:rPr>
        <w:rFonts w:hint="default"/>
        <w:strike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 w15:restartNumberingAfterBreak="0">
    <w:nsid w:val="5BC42DE2"/>
    <w:multiLevelType w:val="singleLevel"/>
    <w:tmpl w:val="540CB456"/>
    <w:lvl w:ilvl="0">
      <w:start w:val="1"/>
      <w:numFmt w:val="decimal"/>
      <w:lvlText w:val="%1."/>
      <w:lvlJc w:val="left"/>
      <w:pPr>
        <w:tabs>
          <w:tab w:val="num" w:pos="360"/>
        </w:tabs>
        <w:ind w:left="360" w:hanging="360"/>
      </w:pPr>
      <w:rPr>
        <w:rFonts w:hint="default"/>
      </w:rPr>
    </w:lvl>
  </w:abstractNum>
  <w:abstractNum w:abstractNumId="20" w15:restartNumberingAfterBreak="0">
    <w:nsid w:val="5C668E1B"/>
    <w:multiLevelType w:val="hybridMultilevel"/>
    <w:tmpl w:val="39DC1D28"/>
    <w:lvl w:ilvl="0" w:tplc="CBDEC2CA">
      <w:start w:val="1"/>
      <w:numFmt w:val="decimal"/>
      <w:lvlText w:val="%1."/>
      <w:lvlJc w:val="left"/>
      <w:pPr>
        <w:ind w:left="360" w:hanging="360"/>
      </w:pPr>
    </w:lvl>
    <w:lvl w:ilvl="1" w:tplc="69D454CE">
      <w:start w:val="1"/>
      <w:numFmt w:val="lowerLetter"/>
      <w:lvlText w:val="%2."/>
      <w:lvlJc w:val="left"/>
      <w:pPr>
        <w:ind w:left="1440" w:hanging="360"/>
      </w:pPr>
    </w:lvl>
    <w:lvl w:ilvl="2" w:tplc="B808880A">
      <w:start w:val="1"/>
      <w:numFmt w:val="lowerRoman"/>
      <w:lvlText w:val="%3."/>
      <w:lvlJc w:val="right"/>
      <w:pPr>
        <w:ind w:left="2160" w:hanging="180"/>
      </w:pPr>
    </w:lvl>
    <w:lvl w:ilvl="3" w:tplc="5B600FAE">
      <w:start w:val="1"/>
      <w:numFmt w:val="decimal"/>
      <w:lvlText w:val="%4."/>
      <w:lvlJc w:val="left"/>
      <w:pPr>
        <w:ind w:left="2880" w:hanging="360"/>
      </w:pPr>
    </w:lvl>
    <w:lvl w:ilvl="4" w:tplc="C9E26B58">
      <w:start w:val="1"/>
      <w:numFmt w:val="lowerLetter"/>
      <w:lvlText w:val="%5."/>
      <w:lvlJc w:val="left"/>
      <w:pPr>
        <w:ind w:left="3600" w:hanging="360"/>
      </w:pPr>
    </w:lvl>
    <w:lvl w:ilvl="5" w:tplc="68726628">
      <w:start w:val="1"/>
      <w:numFmt w:val="lowerRoman"/>
      <w:lvlText w:val="%6."/>
      <w:lvlJc w:val="right"/>
      <w:pPr>
        <w:ind w:left="4320" w:hanging="180"/>
      </w:pPr>
    </w:lvl>
    <w:lvl w:ilvl="6" w:tplc="8B46A78A">
      <w:start w:val="1"/>
      <w:numFmt w:val="decimal"/>
      <w:lvlText w:val="%7."/>
      <w:lvlJc w:val="left"/>
      <w:pPr>
        <w:ind w:left="5040" w:hanging="360"/>
      </w:pPr>
    </w:lvl>
    <w:lvl w:ilvl="7" w:tplc="D6483D6E">
      <w:start w:val="1"/>
      <w:numFmt w:val="lowerLetter"/>
      <w:lvlText w:val="%8."/>
      <w:lvlJc w:val="left"/>
      <w:pPr>
        <w:ind w:left="5760" w:hanging="360"/>
      </w:pPr>
    </w:lvl>
    <w:lvl w:ilvl="8" w:tplc="054EE094">
      <w:start w:val="1"/>
      <w:numFmt w:val="lowerRoman"/>
      <w:lvlText w:val="%9."/>
      <w:lvlJc w:val="right"/>
      <w:pPr>
        <w:ind w:left="6480" w:hanging="180"/>
      </w:pPr>
    </w:lvl>
  </w:abstractNum>
  <w:abstractNum w:abstractNumId="21" w15:restartNumberingAfterBreak="0">
    <w:nsid w:val="5CA315C0"/>
    <w:multiLevelType w:val="hybridMultilevel"/>
    <w:tmpl w:val="870A11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E1C1F7B"/>
    <w:multiLevelType w:val="multilevel"/>
    <w:tmpl w:val="1E5890C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3" w15:restartNumberingAfterBreak="0">
    <w:nsid w:val="5FF75A5C"/>
    <w:multiLevelType w:val="multilevel"/>
    <w:tmpl w:val="66404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33DF2"/>
    <w:multiLevelType w:val="hybridMultilevel"/>
    <w:tmpl w:val="5150E828"/>
    <w:lvl w:ilvl="0" w:tplc="FA52E0D8">
      <w:start w:val="1"/>
      <w:numFmt w:val="lowerLetter"/>
      <w:lvlText w:val="%1)"/>
      <w:lvlJc w:val="left"/>
      <w:pPr>
        <w:tabs>
          <w:tab w:val="num" w:pos="757"/>
        </w:tabs>
        <w:ind w:left="737"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37E199B"/>
    <w:multiLevelType w:val="hybridMultilevel"/>
    <w:tmpl w:val="F5B8538C"/>
    <w:lvl w:ilvl="0" w:tplc="1FC2CB16">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4B13773"/>
    <w:multiLevelType w:val="hybridMultilevel"/>
    <w:tmpl w:val="CF82526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7" w15:restartNumberingAfterBreak="0">
    <w:nsid w:val="64C94F11"/>
    <w:multiLevelType w:val="hybridMultilevel"/>
    <w:tmpl w:val="EA207288"/>
    <w:lvl w:ilvl="0" w:tplc="1FC2CB16">
      <w:start w:val="1"/>
      <w:numFmt w:val="lowerLetter"/>
      <w:lvlText w:val="%1)"/>
      <w:lvlJc w:val="left"/>
      <w:pPr>
        <w:tabs>
          <w:tab w:val="num" w:pos="720"/>
        </w:tabs>
        <w:ind w:left="720" w:hanging="360"/>
      </w:pPr>
      <w:rPr>
        <w:rFonts w:hint="default"/>
        <w:b w:val="0"/>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8" w15:restartNumberingAfterBreak="0">
    <w:nsid w:val="6F1A759C"/>
    <w:multiLevelType w:val="hybridMultilevel"/>
    <w:tmpl w:val="F4D41302"/>
    <w:lvl w:ilvl="0" w:tplc="FFFFFFFF">
      <w:start w:val="1"/>
      <w:numFmt w:val="decimal"/>
      <w:lvlText w:val="%1."/>
      <w:lvlJc w:val="left"/>
      <w:pPr>
        <w:tabs>
          <w:tab w:val="num" w:pos="360"/>
        </w:tabs>
        <w:ind w:left="360" w:hanging="360"/>
      </w:pPr>
      <w:rPr>
        <w:i w:val="0"/>
        <w:color w:val="auto"/>
      </w:rPr>
    </w:lvl>
    <w:lvl w:ilvl="1" w:tplc="548AB1F6">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FC7776F"/>
    <w:multiLevelType w:val="hybridMultilevel"/>
    <w:tmpl w:val="AC445B24"/>
    <w:lvl w:ilvl="0" w:tplc="00D410D0">
      <w:start w:val="1"/>
      <w:numFmt w:val="lowerLetter"/>
      <w:pStyle w:val="slovanPododstavecSmlouvy"/>
      <w:lvlText w:val="%1)"/>
      <w:lvlJc w:val="left"/>
      <w:pPr>
        <w:tabs>
          <w:tab w:val="num" w:pos="717"/>
        </w:tabs>
        <w:ind w:left="714" w:hanging="357"/>
      </w:pPr>
      <w:rPr>
        <w:rFonts w:ascii="Tahoma" w:hAnsi="Tahoma" w:cs="Tahoma" w:hint="default"/>
        <w:sz w:val="22"/>
        <w:szCs w:val="22"/>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36294E"/>
    <w:multiLevelType w:val="singleLevel"/>
    <w:tmpl w:val="540CB456"/>
    <w:lvl w:ilvl="0">
      <w:start w:val="1"/>
      <w:numFmt w:val="decimal"/>
      <w:lvlText w:val="%1."/>
      <w:lvlJc w:val="left"/>
      <w:pPr>
        <w:tabs>
          <w:tab w:val="num" w:pos="360"/>
        </w:tabs>
        <w:ind w:left="360" w:hanging="360"/>
      </w:pPr>
      <w:rPr>
        <w:rFonts w:hint="default"/>
      </w:rPr>
    </w:lvl>
  </w:abstractNum>
  <w:abstractNum w:abstractNumId="31" w15:restartNumberingAfterBreak="0">
    <w:nsid w:val="72DD5D57"/>
    <w:multiLevelType w:val="multilevel"/>
    <w:tmpl w:val="3A7620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984B5A"/>
    <w:multiLevelType w:val="singleLevel"/>
    <w:tmpl w:val="540CB456"/>
    <w:lvl w:ilvl="0">
      <w:start w:val="1"/>
      <w:numFmt w:val="decimal"/>
      <w:lvlText w:val="%1."/>
      <w:lvlJc w:val="left"/>
      <w:pPr>
        <w:tabs>
          <w:tab w:val="num" w:pos="360"/>
        </w:tabs>
        <w:ind w:left="360" w:hanging="360"/>
      </w:pPr>
      <w:rPr>
        <w:rFonts w:hint="default"/>
      </w:rPr>
    </w:lvl>
  </w:abstractNum>
  <w:num w:numId="1">
    <w:abstractNumId w:val="20"/>
  </w:num>
  <w:num w:numId="2">
    <w:abstractNumId w:val="6"/>
  </w:num>
  <w:num w:numId="3">
    <w:abstractNumId w:val="30"/>
    <w:lvlOverride w:ilvl="0">
      <w:startOverride w:val="1"/>
    </w:lvlOverride>
  </w:num>
  <w:num w:numId="4">
    <w:abstractNumId w:val="30"/>
    <w:lvlOverride w:ilvl="0">
      <w:startOverride w:val="1"/>
    </w:lvlOverride>
  </w:num>
  <w:num w:numId="5">
    <w:abstractNumId w:val="29"/>
    <w:lvlOverride w:ilvl="0">
      <w:startOverride w:val="1"/>
    </w:lvlOverride>
  </w:num>
  <w:num w:numId="6">
    <w:abstractNumId w:val="30"/>
    <w:lvlOverride w:ilvl="0">
      <w:startOverride w:val="1"/>
    </w:lvlOverride>
  </w:num>
  <w:num w:numId="7">
    <w:abstractNumId w:val="30"/>
    <w:lvlOverride w:ilvl="0">
      <w:startOverride w:val="1"/>
    </w:lvlOverride>
  </w:num>
  <w:num w:numId="8">
    <w:abstractNumId w:val="30"/>
    <w:lvlOverride w:ilvl="0">
      <w:startOverride w:val="1"/>
    </w:lvlOverride>
  </w:num>
  <w:num w:numId="9">
    <w:abstractNumId w:val="29"/>
    <w:lvlOverride w:ilvl="0">
      <w:startOverride w:val="1"/>
    </w:lvlOverride>
  </w:num>
  <w:num w:numId="10">
    <w:abstractNumId w:val="29"/>
    <w:lvlOverride w:ilvl="0">
      <w:startOverride w:val="1"/>
    </w:lvlOverride>
  </w:num>
  <w:num w:numId="11">
    <w:abstractNumId w:val="11"/>
  </w:num>
  <w:num w:numId="12">
    <w:abstractNumId w:val="18"/>
  </w:num>
  <w:num w:numId="13">
    <w:abstractNumId w:val="5"/>
  </w:num>
  <w:num w:numId="14">
    <w:abstractNumId w:val="25"/>
  </w:num>
  <w:num w:numId="15">
    <w:abstractNumId w:val="24"/>
  </w:num>
  <w:num w:numId="16">
    <w:abstractNumId w:val="12"/>
  </w:num>
  <w:num w:numId="17">
    <w:abstractNumId w:val="10"/>
  </w:num>
  <w:num w:numId="18">
    <w:abstractNumId w:val="22"/>
  </w:num>
  <w:num w:numId="19">
    <w:abstractNumId w:val="15"/>
  </w:num>
  <w:num w:numId="20">
    <w:abstractNumId w:val="1"/>
  </w:num>
  <w:num w:numId="21">
    <w:abstractNumId w:val="13"/>
  </w:num>
  <w:num w:numId="22">
    <w:abstractNumId w:val="28"/>
  </w:num>
  <w:num w:numId="23">
    <w:abstractNumId w:val="9"/>
  </w:num>
  <w:num w:numId="24">
    <w:abstractNumId w:val="27"/>
  </w:num>
  <w:num w:numId="25">
    <w:abstractNumId w:val="16"/>
  </w:num>
  <w:num w:numId="26">
    <w:abstractNumId w:val="8"/>
  </w:num>
  <w:num w:numId="27">
    <w:abstractNumId w:val="17"/>
  </w:num>
  <w:num w:numId="28">
    <w:abstractNumId w:val="14"/>
  </w:num>
  <w:num w:numId="29">
    <w:abstractNumId w:val="4"/>
  </w:num>
  <w:num w:numId="30">
    <w:abstractNumId w:val="32"/>
  </w:num>
  <w:num w:numId="31">
    <w:abstractNumId w:val="29"/>
    <w:lvlOverride w:ilvl="0">
      <w:startOverride w:val="1"/>
    </w:lvlOverride>
  </w:num>
  <w:num w:numId="32">
    <w:abstractNumId w:val="23"/>
  </w:num>
  <w:num w:numId="33">
    <w:abstractNumId w:val="31"/>
  </w:num>
  <w:num w:numId="34">
    <w:abstractNumId w:val="0"/>
  </w:num>
  <w:num w:numId="35">
    <w:abstractNumId w:val="7"/>
  </w:num>
  <w:num w:numId="36">
    <w:abstractNumId w:val="2"/>
  </w:num>
  <w:num w:numId="37">
    <w:abstractNumId w:val="21"/>
  </w:num>
  <w:num w:numId="38">
    <w:abstractNumId w:val="26"/>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F02"/>
    <w:rsid w:val="000042B5"/>
    <w:rsid w:val="000048F5"/>
    <w:rsid w:val="00004991"/>
    <w:rsid w:val="00006497"/>
    <w:rsid w:val="000066DA"/>
    <w:rsid w:val="00006743"/>
    <w:rsid w:val="00006876"/>
    <w:rsid w:val="0000753D"/>
    <w:rsid w:val="00007695"/>
    <w:rsid w:val="00011112"/>
    <w:rsid w:val="00011B06"/>
    <w:rsid w:val="00012175"/>
    <w:rsid w:val="00013979"/>
    <w:rsid w:val="00013A4C"/>
    <w:rsid w:val="00015861"/>
    <w:rsid w:val="00016CA0"/>
    <w:rsid w:val="00016F87"/>
    <w:rsid w:val="0002007B"/>
    <w:rsid w:val="00020554"/>
    <w:rsid w:val="00020923"/>
    <w:rsid w:val="00021623"/>
    <w:rsid w:val="00021E90"/>
    <w:rsid w:val="00022404"/>
    <w:rsid w:val="00025127"/>
    <w:rsid w:val="000256E5"/>
    <w:rsid w:val="00025BBF"/>
    <w:rsid w:val="00025E57"/>
    <w:rsid w:val="00026BFF"/>
    <w:rsid w:val="00030A90"/>
    <w:rsid w:val="00031450"/>
    <w:rsid w:val="00033401"/>
    <w:rsid w:val="00033442"/>
    <w:rsid w:val="00033A67"/>
    <w:rsid w:val="00033F43"/>
    <w:rsid w:val="000348F4"/>
    <w:rsid w:val="00037112"/>
    <w:rsid w:val="000375A1"/>
    <w:rsid w:val="00042FDC"/>
    <w:rsid w:val="00043E73"/>
    <w:rsid w:val="00044540"/>
    <w:rsid w:val="00044EE5"/>
    <w:rsid w:val="0004574D"/>
    <w:rsid w:val="000463DF"/>
    <w:rsid w:val="00050127"/>
    <w:rsid w:val="00050462"/>
    <w:rsid w:val="000519F7"/>
    <w:rsid w:val="00051AEF"/>
    <w:rsid w:val="00053742"/>
    <w:rsid w:val="000548ED"/>
    <w:rsid w:val="00055F02"/>
    <w:rsid w:val="00056FDF"/>
    <w:rsid w:val="0005717E"/>
    <w:rsid w:val="00057DF3"/>
    <w:rsid w:val="00060D4C"/>
    <w:rsid w:val="00061C6E"/>
    <w:rsid w:val="00063D00"/>
    <w:rsid w:val="00064B05"/>
    <w:rsid w:val="000661FF"/>
    <w:rsid w:val="00066B51"/>
    <w:rsid w:val="00067080"/>
    <w:rsid w:val="00067759"/>
    <w:rsid w:val="000678D4"/>
    <w:rsid w:val="000700D9"/>
    <w:rsid w:val="00070179"/>
    <w:rsid w:val="00071ABB"/>
    <w:rsid w:val="00071BEA"/>
    <w:rsid w:val="00071C19"/>
    <w:rsid w:val="00073B5C"/>
    <w:rsid w:val="00073F8E"/>
    <w:rsid w:val="00074821"/>
    <w:rsid w:val="00074A8B"/>
    <w:rsid w:val="000753A1"/>
    <w:rsid w:val="00075AE6"/>
    <w:rsid w:val="00076B40"/>
    <w:rsid w:val="00080BAF"/>
    <w:rsid w:val="00081D58"/>
    <w:rsid w:val="00082306"/>
    <w:rsid w:val="00082D52"/>
    <w:rsid w:val="00083C5B"/>
    <w:rsid w:val="00084856"/>
    <w:rsid w:val="00084899"/>
    <w:rsid w:val="00084974"/>
    <w:rsid w:val="00084C6E"/>
    <w:rsid w:val="00084D0F"/>
    <w:rsid w:val="000874E5"/>
    <w:rsid w:val="000914EC"/>
    <w:rsid w:val="0009229A"/>
    <w:rsid w:val="00092F0C"/>
    <w:rsid w:val="000947FF"/>
    <w:rsid w:val="00094BB8"/>
    <w:rsid w:val="000951EC"/>
    <w:rsid w:val="000958C1"/>
    <w:rsid w:val="00096B73"/>
    <w:rsid w:val="00097093"/>
    <w:rsid w:val="000A247C"/>
    <w:rsid w:val="000A32AD"/>
    <w:rsid w:val="000A59FF"/>
    <w:rsid w:val="000A5A29"/>
    <w:rsid w:val="000A638D"/>
    <w:rsid w:val="000A6B74"/>
    <w:rsid w:val="000A7D6A"/>
    <w:rsid w:val="000B1DCE"/>
    <w:rsid w:val="000B267D"/>
    <w:rsid w:val="000B2C5B"/>
    <w:rsid w:val="000B2ED9"/>
    <w:rsid w:val="000B361F"/>
    <w:rsid w:val="000B41CA"/>
    <w:rsid w:val="000B46CE"/>
    <w:rsid w:val="000B5F91"/>
    <w:rsid w:val="000B77DA"/>
    <w:rsid w:val="000C04D3"/>
    <w:rsid w:val="000C0A38"/>
    <w:rsid w:val="000C0C0A"/>
    <w:rsid w:val="000C0D6F"/>
    <w:rsid w:val="000C4020"/>
    <w:rsid w:val="000C57D6"/>
    <w:rsid w:val="000C5912"/>
    <w:rsid w:val="000C5914"/>
    <w:rsid w:val="000C6578"/>
    <w:rsid w:val="000C7D55"/>
    <w:rsid w:val="000D07D7"/>
    <w:rsid w:val="000D0D6C"/>
    <w:rsid w:val="000D129F"/>
    <w:rsid w:val="000D1D4B"/>
    <w:rsid w:val="000D2A2C"/>
    <w:rsid w:val="000D39BB"/>
    <w:rsid w:val="000D3B4B"/>
    <w:rsid w:val="000D40A7"/>
    <w:rsid w:val="000D6B01"/>
    <w:rsid w:val="000D7663"/>
    <w:rsid w:val="000E1AF0"/>
    <w:rsid w:val="000E1EDA"/>
    <w:rsid w:val="000E2ACB"/>
    <w:rsid w:val="000E34AD"/>
    <w:rsid w:val="000E3F0C"/>
    <w:rsid w:val="000E48D6"/>
    <w:rsid w:val="000E7F33"/>
    <w:rsid w:val="000F107C"/>
    <w:rsid w:val="000F14E1"/>
    <w:rsid w:val="000F15E8"/>
    <w:rsid w:val="000F29B1"/>
    <w:rsid w:val="000F4CCB"/>
    <w:rsid w:val="000F7211"/>
    <w:rsid w:val="000F736B"/>
    <w:rsid w:val="000F775E"/>
    <w:rsid w:val="00100E8A"/>
    <w:rsid w:val="001021C2"/>
    <w:rsid w:val="00102468"/>
    <w:rsid w:val="00103096"/>
    <w:rsid w:val="0010530A"/>
    <w:rsid w:val="0010594D"/>
    <w:rsid w:val="00106553"/>
    <w:rsid w:val="00106F77"/>
    <w:rsid w:val="001124BD"/>
    <w:rsid w:val="00112741"/>
    <w:rsid w:val="001139E3"/>
    <w:rsid w:val="00114575"/>
    <w:rsid w:val="00117668"/>
    <w:rsid w:val="00117A68"/>
    <w:rsid w:val="00120AE8"/>
    <w:rsid w:val="0012235B"/>
    <w:rsid w:val="0012243C"/>
    <w:rsid w:val="00122D47"/>
    <w:rsid w:val="0012323A"/>
    <w:rsid w:val="0012434B"/>
    <w:rsid w:val="001246C2"/>
    <w:rsid w:val="001248DC"/>
    <w:rsid w:val="001265B6"/>
    <w:rsid w:val="001272C1"/>
    <w:rsid w:val="00130C82"/>
    <w:rsid w:val="0013361B"/>
    <w:rsid w:val="001344DD"/>
    <w:rsid w:val="00134564"/>
    <w:rsid w:val="001349ED"/>
    <w:rsid w:val="00135462"/>
    <w:rsid w:val="00135AFA"/>
    <w:rsid w:val="00135EB8"/>
    <w:rsid w:val="001361E7"/>
    <w:rsid w:val="0013770B"/>
    <w:rsid w:val="00137896"/>
    <w:rsid w:val="00140400"/>
    <w:rsid w:val="00140E68"/>
    <w:rsid w:val="001419A0"/>
    <w:rsid w:val="00141C2E"/>
    <w:rsid w:val="00142CE3"/>
    <w:rsid w:val="0014374F"/>
    <w:rsid w:val="001438B1"/>
    <w:rsid w:val="001447F7"/>
    <w:rsid w:val="001449E6"/>
    <w:rsid w:val="0014563B"/>
    <w:rsid w:val="00145FAE"/>
    <w:rsid w:val="00146F16"/>
    <w:rsid w:val="001479A1"/>
    <w:rsid w:val="00150741"/>
    <w:rsid w:val="00150881"/>
    <w:rsid w:val="00150BB5"/>
    <w:rsid w:val="00152E71"/>
    <w:rsid w:val="00153D7E"/>
    <w:rsid w:val="00154136"/>
    <w:rsid w:val="0015505D"/>
    <w:rsid w:val="00155145"/>
    <w:rsid w:val="00155437"/>
    <w:rsid w:val="001555D5"/>
    <w:rsid w:val="00155ABC"/>
    <w:rsid w:val="001562F2"/>
    <w:rsid w:val="00156E51"/>
    <w:rsid w:val="00157268"/>
    <w:rsid w:val="001576D0"/>
    <w:rsid w:val="00160B6A"/>
    <w:rsid w:val="00161C9B"/>
    <w:rsid w:val="00163671"/>
    <w:rsid w:val="001656ED"/>
    <w:rsid w:val="00165F31"/>
    <w:rsid w:val="0016611F"/>
    <w:rsid w:val="001662C9"/>
    <w:rsid w:val="00166D17"/>
    <w:rsid w:val="00167912"/>
    <w:rsid w:val="00167E75"/>
    <w:rsid w:val="00167EBA"/>
    <w:rsid w:val="00167F58"/>
    <w:rsid w:val="001720AA"/>
    <w:rsid w:val="001734C9"/>
    <w:rsid w:val="0017601F"/>
    <w:rsid w:val="00176963"/>
    <w:rsid w:val="001770ED"/>
    <w:rsid w:val="001775B6"/>
    <w:rsid w:val="00177779"/>
    <w:rsid w:val="0018001D"/>
    <w:rsid w:val="001801B9"/>
    <w:rsid w:val="00180D25"/>
    <w:rsid w:val="00180E10"/>
    <w:rsid w:val="00181066"/>
    <w:rsid w:val="00181EED"/>
    <w:rsid w:val="0018223F"/>
    <w:rsid w:val="001828D9"/>
    <w:rsid w:val="00185080"/>
    <w:rsid w:val="001851C1"/>
    <w:rsid w:val="001871B1"/>
    <w:rsid w:val="001877E8"/>
    <w:rsid w:val="00187D30"/>
    <w:rsid w:val="00190E4C"/>
    <w:rsid w:val="0019192D"/>
    <w:rsid w:val="00191EF3"/>
    <w:rsid w:val="00192F18"/>
    <w:rsid w:val="0019424B"/>
    <w:rsid w:val="00194340"/>
    <w:rsid w:val="001A08BF"/>
    <w:rsid w:val="001A1C43"/>
    <w:rsid w:val="001A257B"/>
    <w:rsid w:val="001A26DE"/>
    <w:rsid w:val="001A2D88"/>
    <w:rsid w:val="001A67BE"/>
    <w:rsid w:val="001A6D6B"/>
    <w:rsid w:val="001A7092"/>
    <w:rsid w:val="001A7594"/>
    <w:rsid w:val="001B0BEF"/>
    <w:rsid w:val="001B10D1"/>
    <w:rsid w:val="001B2D2A"/>
    <w:rsid w:val="001B313C"/>
    <w:rsid w:val="001B3CA7"/>
    <w:rsid w:val="001B3CB0"/>
    <w:rsid w:val="001B3FF5"/>
    <w:rsid w:val="001B4367"/>
    <w:rsid w:val="001B446F"/>
    <w:rsid w:val="001B66B9"/>
    <w:rsid w:val="001B69FD"/>
    <w:rsid w:val="001B7088"/>
    <w:rsid w:val="001C4013"/>
    <w:rsid w:val="001C46ED"/>
    <w:rsid w:val="001C47CC"/>
    <w:rsid w:val="001C503F"/>
    <w:rsid w:val="001C529B"/>
    <w:rsid w:val="001C6918"/>
    <w:rsid w:val="001D0151"/>
    <w:rsid w:val="001D02C5"/>
    <w:rsid w:val="001D0964"/>
    <w:rsid w:val="001D10E1"/>
    <w:rsid w:val="001D4598"/>
    <w:rsid w:val="001D58C3"/>
    <w:rsid w:val="001D777F"/>
    <w:rsid w:val="001E0B3A"/>
    <w:rsid w:val="001E0FAC"/>
    <w:rsid w:val="001E1220"/>
    <w:rsid w:val="001E2378"/>
    <w:rsid w:val="001E258E"/>
    <w:rsid w:val="001E2C49"/>
    <w:rsid w:val="001E2E03"/>
    <w:rsid w:val="001E3749"/>
    <w:rsid w:val="001E4323"/>
    <w:rsid w:val="001E5DAC"/>
    <w:rsid w:val="001E6648"/>
    <w:rsid w:val="001F037B"/>
    <w:rsid w:val="001F0E6C"/>
    <w:rsid w:val="001F12A8"/>
    <w:rsid w:val="001F1A45"/>
    <w:rsid w:val="001F23F0"/>
    <w:rsid w:val="001F3763"/>
    <w:rsid w:val="001F4218"/>
    <w:rsid w:val="001F497F"/>
    <w:rsid w:val="001F499F"/>
    <w:rsid w:val="001F49B7"/>
    <w:rsid w:val="001F4F0E"/>
    <w:rsid w:val="001F6FDD"/>
    <w:rsid w:val="001F73A6"/>
    <w:rsid w:val="001F73B5"/>
    <w:rsid w:val="001F76B7"/>
    <w:rsid w:val="00200D7E"/>
    <w:rsid w:val="002017F5"/>
    <w:rsid w:val="00201D96"/>
    <w:rsid w:val="00201F36"/>
    <w:rsid w:val="00202AE4"/>
    <w:rsid w:val="00202DEB"/>
    <w:rsid w:val="00206C03"/>
    <w:rsid w:val="00207072"/>
    <w:rsid w:val="00207077"/>
    <w:rsid w:val="00207BAD"/>
    <w:rsid w:val="002116AC"/>
    <w:rsid w:val="0021261E"/>
    <w:rsid w:val="00213AEF"/>
    <w:rsid w:val="00214C3D"/>
    <w:rsid w:val="00214D37"/>
    <w:rsid w:val="00214F3D"/>
    <w:rsid w:val="0021535E"/>
    <w:rsid w:val="00215A7D"/>
    <w:rsid w:val="002160DD"/>
    <w:rsid w:val="002161D8"/>
    <w:rsid w:val="002163C7"/>
    <w:rsid w:val="0021661D"/>
    <w:rsid w:val="0021741F"/>
    <w:rsid w:val="00217DBE"/>
    <w:rsid w:val="00217EE5"/>
    <w:rsid w:val="00220D88"/>
    <w:rsid w:val="002229A7"/>
    <w:rsid w:val="00224933"/>
    <w:rsid w:val="00224A2F"/>
    <w:rsid w:val="00225737"/>
    <w:rsid w:val="0022593C"/>
    <w:rsid w:val="00226491"/>
    <w:rsid w:val="00227587"/>
    <w:rsid w:val="00230E14"/>
    <w:rsid w:val="002326F9"/>
    <w:rsid w:val="00232966"/>
    <w:rsid w:val="00235A98"/>
    <w:rsid w:val="0024016D"/>
    <w:rsid w:val="00240A7F"/>
    <w:rsid w:val="00241522"/>
    <w:rsid w:val="00241E7E"/>
    <w:rsid w:val="00242433"/>
    <w:rsid w:val="002432C8"/>
    <w:rsid w:val="002433D2"/>
    <w:rsid w:val="00243F41"/>
    <w:rsid w:val="00244785"/>
    <w:rsid w:val="00245988"/>
    <w:rsid w:val="0024706E"/>
    <w:rsid w:val="0024786D"/>
    <w:rsid w:val="00250ED3"/>
    <w:rsid w:val="002517BD"/>
    <w:rsid w:val="00251B7D"/>
    <w:rsid w:val="002521A5"/>
    <w:rsid w:val="00252AC3"/>
    <w:rsid w:val="00252CA3"/>
    <w:rsid w:val="0025360F"/>
    <w:rsid w:val="00253A8B"/>
    <w:rsid w:val="00255CD5"/>
    <w:rsid w:val="00256906"/>
    <w:rsid w:val="00256C00"/>
    <w:rsid w:val="002578A3"/>
    <w:rsid w:val="00257958"/>
    <w:rsid w:val="0026107D"/>
    <w:rsid w:val="0026302E"/>
    <w:rsid w:val="002633A5"/>
    <w:rsid w:val="00264B1F"/>
    <w:rsid w:val="00264F1E"/>
    <w:rsid w:val="00264F39"/>
    <w:rsid w:val="0026569A"/>
    <w:rsid w:val="00266131"/>
    <w:rsid w:val="002662E8"/>
    <w:rsid w:val="00267309"/>
    <w:rsid w:val="0027034D"/>
    <w:rsid w:val="00270915"/>
    <w:rsid w:val="00270AAC"/>
    <w:rsid w:val="00271C89"/>
    <w:rsid w:val="0027309D"/>
    <w:rsid w:val="00275401"/>
    <w:rsid w:val="00275FCA"/>
    <w:rsid w:val="002760D3"/>
    <w:rsid w:val="0027622E"/>
    <w:rsid w:val="002769C3"/>
    <w:rsid w:val="00277935"/>
    <w:rsid w:val="00281943"/>
    <w:rsid w:val="00281C85"/>
    <w:rsid w:val="002824B7"/>
    <w:rsid w:val="002830AC"/>
    <w:rsid w:val="002832C5"/>
    <w:rsid w:val="0028335A"/>
    <w:rsid w:val="0028411F"/>
    <w:rsid w:val="00284125"/>
    <w:rsid w:val="002843C3"/>
    <w:rsid w:val="002848D4"/>
    <w:rsid w:val="00284925"/>
    <w:rsid w:val="00284CAE"/>
    <w:rsid w:val="00290545"/>
    <w:rsid w:val="002920CC"/>
    <w:rsid w:val="00292299"/>
    <w:rsid w:val="0029297E"/>
    <w:rsid w:val="00292D14"/>
    <w:rsid w:val="00293B31"/>
    <w:rsid w:val="0029411A"/>
    <w:rsid w:val="0029466D"/>
    <w:rsid w:val="00297BE7"/>
    <w:rsid w:val="00297F60"/>
    <w:rsid w:val="002A1083"/>
    <w:rsid w:val="002A15C9"/>
    <w:rsid w:val="002A18E0"/>
    <w:rsid w:val="002A2334"/>
    <w:rsid w:val="002A287B"/>
    <w:rsid w:val="002A2A76"/>
    <w:rsid w:val="002A44DB"/>
    <w:rsid w:val="002A4909"/>
    <w:rsid w:val="002A493D"/>
    <w:rsid w:val="002A493E"/>
    <w:rsid w:val="002A4A73"/>
    <w:rsid w:val="002A4AC8"/>
    <w:rsid w:val="002A5049"/>
    <w:rsid w:val="002A76D3"/>
    <w:rsid w:val="002B0230"/>
    <w:rsid w:val="002B1638"/>
    <w:rsid w:val="002B3299"/>
    <w:rsid w:val="002B3703"/>
    <w:rsid w:val="002B3E6D"/>
    <w:rsid w:val="002B4CA0"/>
    <w:rsid w:val="002B646A"/>
    <w:rsid w:val="002B7380"/>
    <w:rsid w:val="002B7879"/>
    <w:rsid w:val="002B7FCC"/>
    <w:rsid w:val="002C1AAB"/>
    <w:rsid w:val="002C235A"/>
    <w:rsid w:val="002C6A3D"/>
    <w:rsid w:val="002C6AB6"/>
    <w:rsid w:val="002D0880"/>
    <w:rsid w:val="002D1879"/>
    <w:rsid w:val="002D1D18"/>
    <w:rsid w:val="002D21F7"/>
    <w:rsid w:val="002D2626"/>
    <w:rsid w:val="002D354F"/>
    <w:rsid w:val="002D5D30"/>
    <w:rsid w:val="002D66F0"/>
    <w:rsid w:val="002D6C67"/>
    <w:rsid w:val="002E1808"/>
    <w:rsid w:val="002E18D4"/>
    <w:rsid w:val="002E27E8"/>
    <w:rsid w:val="002E37BF"/>
    <w:rsid w:val="002E3CDC"/>
    <w:rsid w:val="002E46E0"/>
    <w:rsid w:val="002E4DC6"/>
    <w:rsid w:val="002E5F7C"/>
    <w:rsid w:val="002E7429"/>
    <w:rsid w:val="002F14A7"/>
    <w:rsid w:val="002F1B6D"/>
    <w:rsid w:val="002F201F"/>
    <w:rsid w:val="002F2047"/>
    <w:rsid w:val="002F21E8"/>
    <w:rsid w:val="002F48D9"/>
    <w:rsid w:val="002F5ADF"/>
    <w:rsid w:val="002F6ED3"/>
    <w:rsid w:val="00300F1A"/>
    <w:rsid w:val="00301979"/>
    <w:rsid w:val="003021E2"/>
    <w:rsid w:val="003038BA"/>
    <w:rsid w:val="00304994"/>
    <w:rsid w:val="00306D7F"/>
    <w:rsid w:val="00307F5E"/>
    <w:rsid w:val="00310EB0"/>
    <w:rsid w:val="003124F7"/>
    <w:rsid w:val="00315450"/>
    <w:rsid w:val="0031704C"/>
    <w:rsid w:val="00317AD8"/>
    <w:rsid w:val="003218BE"/>
    <w:rsid w:val="00321D36"/>
    <w:rsid w:val="003220A4"/>
    <w:rsid w:val="00322D57"/>
    <w:rsid w:val="003240F9"/>
    <w:rsid w:val="003255EC"/>
    <w:rsid w:val="00325898"/>
    <w:rsid w:val="00326D5C"/>
    <w:rsid w:val="00326EF2"/>
    <w:rsid w:val="00326F96"/>
    <w:rsid w:val="00327D53"/>
    <w:rsid w:val="00331F16"/>
    <w:rsid w:val="003334D6"/>
    <w:rsid w:val="0033682F"/>
    <w:rsid w:val="00336A49"/>
    <w:rsid w:val="00337289"/>
    <w:rsid w:val="00340642"/>
    <w:rsid w:val="00340916"/>
    <w:rsid w:val="0034232E"/>
    <w:rsid w:val="00343794"/>
    <w:rsid w:val="00344EBB"/>
    <w:rsid w:val="003454AA"/>
    <w:rsid w:val="003457AC"/>
    <w:rsid w:val="00345BE6"/>
    <w:rsid w:val="00345D4D"/>
    <w:rsid w:val="003469FE"/>
    <w:rsid w:val="0034715E"/>
    <w:rsid w:val="00351EFE"/>
    <w:rsid w:val="00353BCC"/>
    <w:rsid w:val="00354C5B"/>
    <w:rsid w:val="00355826"/>
    <w:rsid w:val="003567E9"/>
    <w:rsid w:val="00361118"/>
    <w:rsid w:val="00361C19"/>
    <w:rsid w:val="00362081"/>
    <w:rsid w:val="00362A95"/>
    <w:rsid w:val="003661B0"/>
    <w:rsid w:val="0036626D"/>
    <w:rsid w:val="00367166"/>
    <w:rsid w:val="00370043"/>
    <w:rsid w:val="00370775"/>
    <w:rsid w:val="00370F41"/>
    <w:rsid w:val="003715EF"/>
    <w:rsid w:val="00372544"/>
    <w:rsid w:val="00372E40"/>
    <w:rsid w:val="00374060"/>
    <w:rsid w:val="003742E6"/>
    <w:rsid w:val="00376034"/>
    <w:rsid w:val="00376351"/>
    <w:rsid w:val="00377341"/>
    <w:rsid w:val="003776EC"/>
    <w:rsid w:val="00380FAC"/>
    <w:rsid w:val="0038171F"/>
    <w:rsid w:val="00384628"/>
    <w:rsid w:val="00384E90"/>
    <w:rsid w:val="003855C7"/>
    <w:rsid w:val="00385810"/>
    <w:rsid w:val="003909A2"/>
    <w:rsid w:val="00391419"/>
    <w:rsid w:val="00391C96"/>
    <w:rsid w:val="00392A0A"/>
    <w:rsid w:val="00392A99"/>
    <w:rsid w:val="0039374D"/>
    <w:rsid w:val="00395EC5"/>
    <w:rsid w:val="00396FB6"/>
    <w:rsid w:val="0039738D"/>
    <w:rsid w:val="0039761E"/>
    <w:rsid w:val="0039776E"/>
    <w:rsid w:val="003A0009"/>
    <w:rsid w:val="003A07DA"/>
    <w:rsid w:val="003A1789"/>
    <w:rsid w:val="003A26E9"/>
    <w:rsid w:val="003A31BB"/>
    <w:rsid w:val="003A4CF8"/>
    <w:rsid w:val="003A5EE9"/>
    <w:rsid w:val="003A7308"/>
    <w:rsid w:val="003A7CBA"/>
    <w:rsid w:val="003A7F68"/>
    <w:rsid w:val="003B1183"/>
    <w:rsid w:val="003B2D62"/>
    <w:rsid w:val="003B4070"/>
    <w:rsid w:val="003B5850"/>
    <w:rsid w:val="003B66CB"/>
    <w:rsid w:val="003C0205"/>
    <w:rsid w:val="003C0E25"/>
    <w:rsid w:val="003C1DF4"/>
    <w:rsid w:val="003C2C54"/>
    <w:rsid w:val="003C3743"/>
    <w:rsid w:val="003C3C6F"/>
    <w:rsid w:val="003C5AE5"/>
    <w:rsid w:val="003C74D7"/>
    <w:rsid w:val="003C75A0"/>
    <w:rsid w:val="003C776E"/>
    <w:rsid w:val="003D0BD5"/>
    <w:rsid w:val="003D1DFA"/>
    <w:rsid w:val="003D1E86"/>
    <w:rsid w:val="003D58CA"/>
    <w:rsid w:val="003D5DBA"/>
    <w:rsid w:val="003D7446"/>
    <w:rsid w:val="003D7489"/>
    <w:rsid w:val="003E25D2"/>
    <w:rsid w:val="003E30E8"/>
    <w:rsid w:val="003E3448"/>
    <w:rsid w:val="003E3680"/>
    <w:rsid w:val="003E414A"/>
    <w:rsid w:val="003E43EB"/>
    <w:rsid w:val="003E4F52"/>
    <w:rsid w:val="003E572D"/>
    <w:rsid w:val="003E5A16"/>
    <w:rsid w:val="003E684E"/>
    <w:rsid w:val="003F185F"/>
    <w:rsid w:val="003F2690"/>
    <w:rsid w:val="003F5B11"/>
    <w:rsid w:val="003F624D"/>
    <w:rsid w:val="003F67AF"/>
    <w:rsid w:val="003F6CCB"/>
    <w:rsid w:val="003F738D"/>
    <w:rsid w:val="003F7657"/>
    <w:rsid w:val="003F79DB"/>
    <w:rsid w:val="003F7B9E"/>
    <w:rsid w:val="003F7CE8"/>
    <w:rsid w:val="00404495"/>
    <w:rsid w:val="00405B85"/>
    <w:rsid w:val="00405E33"/>
    <w:rsid w:val="004064B4"/>
    <w:rsid w:val="0040796E"/>
    <w:rsid w:val="0041016D"/>
    <w:rsid w:val="00411248"/>
    <w:rsid w:val="0041296E"/>
    <w:rsid w:val="0041571C"/>
    <w:rsid w:val="00415727"/>
    <w:rsid w:val="004171D1"/>
    <w:rsid w:val="004202A9"/>
    <w:rsid w:val="00421086"/>
    <w:rsid w:val="00421475"/>
    <w:rsid w:val="00422DF2"/>
    <w:rsid w:val="004236AB"/>
    <w:rsid w:val="004253E4"/>
    <w:rsid w:val="00425428"/>
    <w:rsid w:val="00430CF0"/>
    <w:rsid w:val="00432D6C"/>
    <w:rsid w:val="0043508E"/>
    <w:rsid w:val="00435326"/>
    <w:rsid w:val="0043541F"/>
    <w:rsid w:val="004376D4"/>
    <w:rsid w:val="00441826"/>
    <w:rsid w:val="00441AAC"/>
    <w:rsid w:val="00442300"/>
    <w:rsid w:val="00443931"/>
    <w:rsid w:val="00446BFE"/>
    <w:rsid w:val="00447663"/>
    <w:rsid w:val="004517CF"/>
    <w:rsid w:val="0045514B"/>
    <w:rsid w:val="00455F18"/>
    <w:rsid w:val="00455F98"/>
    <w:rsid w:val="00456C75"/>
    <w:rsid w:val="00457DAC"/>
    <w:rsid w:val="00461473"/>
    <w:rsid w:val="00461EC0"/>
    <w:rsid w:val="0046218A"/>
    <w:rsid w:val="00462B4C"/>
    <w:rsid w:val="004634B1"/>
    <w:rsid w:val="0046418D"/>
    <w:rsid w:val="004646B3"/>
    <w:rsid w:val="00466FF6"/>
    <w:rsid w:val="004670EA"/>
    <w:rsid w:val="00470217"/>
    <w:rsid w:val="0047264C"/>
    <w:rsid w:val="0047395B"/>
    <w:rsid w:val="00474A21"/>
    <w:rsid w:val="00475288"/>
    <w:rsid w:val="00475C60"/>
    <w:rsid w:val="00477156"/>
    <w:rsid w:val="00477F07"/>
    <w:rsid w:val="004810F5"/>
    <w:rsid w:val="00481CDD"/>
    <w:rsid w:val="004825DB"/>
    <w:rsid w:val="00483ABD"/>
    <w:rsid w:val="00484E4E"/>
    <w:rsid w:val="00485CF7"/>
    <w:rsid w:val="004906E7"/>
    <w:rsid w:val="004927EA"/>
    <w:rsid w:val="00492861"/>
    <w:rsid w:val="00493687"/>
    <w:rsid w:val="004938E6"/>
    <w:rsid w:val="00494589"/>
    <w:rsid w:val="00494C28"/>
    <w:rsid w:val="004967F4"/>
    <w:rsid w:val="00497D50"/>
    <w:rsid w:val="004A037D"/>
    <w:rsid w:val="004A06E8"/>
    <w:rsid w:val="004A0A85"/>
    <w:rsid w:val="004A1919"/>
    <w:rsid w:val="004A1A71"/>
    <w:rsid w:val="004A27E0"/>
    <w:rsid w:val="004A499D"/>
    <w:rsid w:val="004A4D45"/>
    <w:rsid w:val="004A5E3C"/>
    <w:rsid w:val="004A5F6F"/>
    <w:rsid w:val="004A6258"/>
    <w:rsid w:val="004A7064"/>
    <w:rsid w:val="004A776A"/>
    <w:rsid w:val="004B0137"/>
    <w:rsid w:val="004B060F"/>
    <w:rsid w:val="004B07C4"/>
    <w:rsid w:val="004B26F4"/>
    <w:rsid w:val="004B2D9D"/>
    <w:rsid w:val="004B4401"/>
    <w:rsid w:val="004B4AF8"/>
    <w:rsid w:val="004B515F"/>
    <w:rsid w:val="004B5470"/>
    <w:rsid w:val="004B619B"/>
    <w:rsid w:val="004B6A40"/>
    <w:rsid w:val="004B6DA5"/>
    <w:rsid w:val="004B6F21"/>
    <w:rsid w:val="004B7436"/>
    <w:rsid w:val="004C09DB"/>
    <w:rsid w:val="004C0A5D"/>
    <w:rsid w:val="004C12F8"/>
    <w:rsid w:val="004C1770"/>
    <w:rsid w:val="004C1CA5"/>
    <w:rsid w:val="004C339D"/>
    <w:rsid w:val="004C51CD"/>
    <w:rsid w:val="004C732D"/>
    <w:rsid w:val="004C7EE3"/>
    <w:rsid w:val="004D7D2F"/>
    <w:rsid w:val="004E118F"/>
    <w:rsid w:val="004E1840"/>
    <w:rsid w:val="004E374C"/>
    <w:rsid w:val="004E490F"/>
    <w:rsid w:val="004E547E"/>
    <w:rsid w:val="004E657E"/>
    <w:rsid w:val="004F0241"/>
    <w:rsid w:val="004F156D"/>
    <w:rsid w:val="004F2EAD"/>
    <w:rsid w:val="004F2F4F"/>
    <w:rsid w:val="004F47CD"/>
    <w:rsid w:val="004F5051"/>
    <w:rsid w:val="004F509A"/>
    <w:rsid w:val="004F618A"/>
    <w:rsid w:val="004F662A"/>
    <w:rsid w:val="004F6F91"/>
    <w:rsid w:val="004F7307"/>
    <w:rsid w:val="004F7B37"/>
    <w:rsid w:val="004F7D0C"/>
    <w:rsid w:val="004F7DE0"/>
    <w:rsid w:val="005012E0"/>
    <w:rsid w:val="00501480"/>
    <w:rsid w:val="00501645"/>
    <w:rsid w:val="00502703"/>
    <w:rsid w:val="00503DEB"/>
    <w:rsid w:val="00505352"/>
    <w:rsid w:val="00506502"/>
    <w:rsid w:val="005106DA"/>
    <w:rsid w:val="0051496C"/>
    <w:rsid w:val="00514EC0"/>
    <w:rsid w:val="0051678F"/>
    <w:rsid w:val="00517D1D"/>
    <w:rsid w:val="00520A67"/>
    <w:rsid w:val="00521520"/>
    <w:rsid w:val="0052318C"/>
    <w:rsid w:val="00524C05"/>
    <w:rsid w:val="0052616F"/>
    <w:rsid w:val="005267D0"/>
    <w:rsid w:val="00526FBF"/>
    <w:rsid w:val="00527247"/>
    <w:rsid w:val="0052734A"/>
    <w:rsid w:val="0053120C"/>
    <w:rsid w:val="00531B23"/>
    <w:rsid w:val="00533B48"/>
    <w:rsid w:val="00533C87"/>
    <w:rsid w:val="00535A28"/>
    <w:rsid w:val="00535EDC"/>
    <w:rsid w:val="005372B2"/>
    <w:rsid w:val="00537A4C"/>
    <w:rsid w:val="00537E06"/>
    <w:rsid w:val="00541797"/>
    <w:rsid w:val="005428F4"/>
    <w:rsid w:val="00543806"/>
    <w:rsid w:val="005469DF"/>
    <w:rsid w:val="00546D3E"/>
    <w:rsid w:val="005479E3"/>
    <w:rsid w:val="0055017C"/>
    <w:rsid w:val="005502AD"/>
    <w:rsid w:val="0055055F"/>
    <w:rsid w:val="00550FDF"/>
    <w:rsid w:val="00553761"/>
    <w:rsid w:val="00553EB4"/>
    <w:rsid w:val="00554610"/>
    <w:rsid w:val="00554740"/>
    <w:rsid w:val="005557D0"/>
    <w:rsid w:val="00555D95"/>
    <w:rsid w:val="0055730B"/>
    <w:rsid w:val="00557451"/>
    <w:rsid w:val="00557A36"/>
    <w:rsid w:val="00557CC5"/>
    <w:rsid w:val="00560087"/>
    <w:rsid w:val="005606AF"/>
    <w:rsid w:val="00560AA4"/>
    <w:rsid w:val="00561541"/>
    <w:rsid w:val="00561F86"/>
    <w:rsid w:val="00562E5B"/>
    <w:rsid w:val="005639ED"/>
    <w:rsid w:val="00564383"/>
    <w:rsid w:val="00564708"/>
    <w:rsid w:val="00565C19"/>
    <w:rsid w:val="00567974"/>
    <w:rsid w:val="00567BD8"/>
    <w:rsid w:val="00567D38"/>
    <w:rsid w:val="00571874"/>
    <w:rsid w:val="00572593"/>
    <w:rsid w:val="00573418"/>
    <w:rsid w:val="00574182"/>
    <w:rsid w:val="00574810"/>
    <w:rsid w:val="0057489D"/>
    <w:rsid w:val="005751E4"/>
    <w:rsid w:val="00575607"/>
    <w:rsid w:val="005762AD"/>
    <w:rsid w:val="00577436"/>
    <w:rsid w:val="00577A5B"/>
    <w:rsid w:val="005810C0"/>
    <w:rsid w:val="005816B4"/>
    <w:rsid w:val="00581BDB"/>
    <w:rsid w:val="00582207"/>
    <w:rsid w:val="0058279E"/>
    <w:rsid w:val="005828E9"/>
    <w:rsid w:val="00584A4E"/>
    <w:rsid w:val="005866FE"/>
    <w:rsid w:val="00587280"/>
    <w:rsid w:val="00591C27"/>
    <w:rsid w:val="00592529"/>
    <w:rsid w:val="005931FC"/>
    <w:rsid w:val="00593CBA"/>
    <w:rsid w:val="005963E8"/>
    <w:rsid w:val="00596D26"/>
    <w:rsid w:val="005974E1"/>
    <w:rsid w:val="005A2C6E"/>
    <w:rsid w:val="005A40B7"/>
    <w:rsid w:val="005A4F50"/>
    <w:rsid w:val="005A5803"/>
    <w:rsid w:val="005A798A"/>
    <w:rsid w:val="005B2EA2"/>
    <w:rsid w:val="005B3512"/>
    <w:rsid w:val="005B3FD3"/>
    <w:rsid w:val="005B42C5"/>
    <w:rsid w:val="005B5FB4"/>
    <w:rsid w:val="005B6974"/>
    <w:rsid w:val="005C1D01"/>
    <w:rsid w:val="005C31BD"/>
    <w:rsid w:val="005C3556"/>
    <w:rsid w:val="005C3939"/>
    <w:rsid w:val="005C404D"/>
    <w:rsid w:val="005C40E6"/>
    <w:rsid w:val="005C49D3"/>
    <w:rsid w:val="005C4A8B"/>
    <w:rsid w:val="005D1358"/>
    <w:rsid w:val="005D15E4"/>
    <w:rsid w:val="005D302A"/>
    <w:rsid w:val="005D30B7"/>
    <w:rsid w:val="005D3860"/>
    <w:rsid w:val="005D39CE"/>
    <w:rsid w:val="005D3EA6"/>
    <w:rsid w:val="005D48E8"/>
    <w:rsid w:val="005D52B8"/>
    <w:rsid w:val="005D56AD"/>
    <w:rsid w:val="005D5F62"/>
    <w:rsid w:val="005D6562"/>
    <w:rsid w:val="005D7F58"/>
    <w:rsid w:val="005E1C2E"/>
    <w:rsid w:val="005E38B3"/>
    <w:rsid w:val="005E3D62"/>
    <w:rsid w:val="005E4644"/>
    <w:rsid w:val="005E4706"/>
    <w:rsid w:val="005E4B56"/>
    <w:rsid w:val="005E618C"/>
    <w:rsid w:val="005E632D"/>
    <w:rsid w:val="005E7492"/>
    <w:rsid w:val="005E7EFE"/>
    <w:rsid w:val="005F08D0"/>
    <w:rsid w:val="005F13A4"/>
    <w:rsid w:val="005F2715"/>
    <w:rsid w:val="005F29D2"/>
    <w:rsid w:val="005F2BE5"/>
    <w:rsid w:val="005F4512"/>
    <w:rsid w:val="005F486D"/>
    <w:rsid w:val="005F6948"/>
    <w:rsid w:val="005F709F"/>
    <w:rsid w:val="006002D3"/>
    <w:rsid w:val="006011D3"/>
    <w:rsid w:val="00601946"/>
    <w:rsid w:val="00602E77"/>
    <w:rsid w:val="00605337"/>
    <w:rsid w:val="00605D19"/>
    <w:rsid w:val="00606942"/>
    <w:rsid w:val="006076BC"/>
    <w:rsid w:val="00611F6F"/>
    <w:rsid w:val="006125BF"/>
    <w:rsid w:val="006129A8"/>
    <w:rsid w:val="00612F71"/>
    <w:rsid w:val="00614152"/>
    <w:rsid w:val="0061567E"/>
    <w:rsid w:val="006159B4"/>
    <w:rsid w:val="0062013D"/>
    <w:rsid w:val="006203C3"/>
    <w:rsid w:val="00621F09"/>
    <w:rsid w:val="006222A5"/>
    <w:rsid w:val="00624111"/>
    <w:rsid w:val="006266EA"/>
    <w:rsid w:val="00627899"/>
    <w:rsid w:val="00627C7F"/>
    <w:rsid w:val="00627CB6"/>
    <w:rsid w:val="00630031"/>
    <w:rsid w:val="006306BC"/>
    <w:rsid w:val="0063097E"/>
    <w:rsid w:val="00631059"/>
    <w:rsid w:val="006311F2"/>
    <w:rsid w:val="006315C2"/>
    <w:rsid w:val="006327ED"/>
    <w:rsid w:val="00632991"/>
    <w:rsid w:val="00632D58"/>
    <w:rsid w:val="00633E0F"/>
    <w:rsid w:val="00634042"/>
    <w:rsid w:val="00634955"/>
    <w:rsid w:val="00634AC5"/>
    <w:rsid w:val="0063514C"/>
    <w:rsid w:val="006351E7"/>
    <w:rsid w:val="00635BB4"/>
    <w:rsid w:val="00635C13"/>
    <w:rsid w:val="00640874"/>
    <w:rsid w:val="00641157"/>
    <w:rsid w:val="0064139E"/>
    <w:rsid w:val="006413B7"/>
    <w:rsid w:val="006414F5"/>
    <w:rsid w:val="00642452"/>
    <w:rsid w:val="00642986"/>
    <w:rsid w:val="00642C9B"/>
    <w:rsid w:val="00643A18"/>
    <w:rsid w:val="00643D3D"/>
    <w:rsid w:val="006467A7"/>
    <w:rsid w:val="0064723F"/>
    <w:rsid w:val="00651660"/>
    <w:rsid w:val="0065238D"/>
    <w:rsid w:val="00652B50"/>
    <w:rsid w:val="00654809"/>
    <w:rsid w:val="0065488F"/>
    <w:rsid w:val="00656097"/>
    <w:rsid w:val="00656201"/>
    <w:rsid w:val="00656C88"/>
    <w:rsid w:val="0065758A"/>
    <w:rsid w:val="0065761E"/>
    <w:rsid w:val="00657F09"/>
    <w:rsid w:val="00662BD1"/>
    <w:rsid w:val="0066471E"/>
    <w:rsid w:val="00664AED"/>
    <w:rsid w:val="00666755"/>
    <w:rsid w:val="00667311"/>
    <w:rsid w:val="006678F8"/>
    <w:rsid w:val="00667D68"/>
    <w:rsid w:val="006702F6"/>
    <w:rsid w:val="00674621"/>
    <w:rsid w:val="006760F6"/>
    <w:rsid w:val="00676199"/>
    <w:rsid w:val="00676AAF"/>
    <w:rsid w:val="00681D60"/>
    <w:rsid w:val="0068282F"/>
    <w:rsid w:val="0068451F"/>
    <w:rsid w:val="0068697D"/>
    <w:rsid w:val="00686BCB"/>
    <w:rsid w:val="006878E3"/>
    <w:rsid w:val="006908D3"/>
    <w:rsid w:val="0069091B"/>
    <w:rsid w:val="00690F8D"/>
    <w:rsid w:val="006930E9"/>
    <w:rsid w:val="0069419C"/>
    <w:rsid w:val="006952CF"/>
    <w:rsid w:val="00696BE4"/>
    <w:rsid w:val="00697EA1"/>
    <w:rsid w:val="006A0240"/>
    <w:rsid w:val="006A20B3"/>
    <w:rsid w:val="006A2963"/>
    <w:rsid w:val="006A33F0"/>
    <w:rsid w:val="006B09FF"/>
    <w:rsid w:val="006B17B7"/>
    <w:rsid w:val="006B4D9B"/>
    <w:rsid w:val="006B5D8D"/>
    <w:rsid w:val="006B653E"/>
    <w:rsid w:val="006B6869"/>
    <w:rsid w:val="006B6F22"/>
    <w:rsid w:val="006B70DF"/>
    <w:rsid w:val="006B74B9"/>
    <w:rsid w:val="006C1655"/>
    <w:rsid w:val="006C186B"/>
    <w:rsid w:val="006C2910"/>
    <w:rsid w:val="006C39A4"/>
    <w:rsid w:val="006C4479"/>
    <w:rsid w:val="006C54F4"/>
    <w:rsid w:val="006C5AAA"/>
    <w:rsid w:val="006C61D9"/>
    <w:rsid w:val="006C62A5"/>
    <w:rsid w:val="006C636B"/>
    <w:rsid w:val="006C7834"/>
    <w:rsid w:val="006C7FBB"/>
    <w:rsid w:val="006D0C5E"/>
    <w:rsid w:val="006D156D"/>
    <w:rsid w:val="006D1B01"/>
    <w:rsid w:val="006D20BB"/>
    <w:rsid w:val="006D3820"/>
    <w:rsid w:val="006D3D21"/>
    <w:rsid w:val="006D4453"/>
    <w:rsid w:val="006D4580"/>
    <w:rsid w:val="006D56B9"/>
    <w:rsid w:val="006D618F"/>
    <w:rsid w:val="006E02A5"/>
    <w:rsid w:val="006E16AC"/>
    <w:rsid w:val="006E3BCA"/>
    <w:rsid w:val="006E48FA"/>
    <w:rsid w:val="006E49C6"/>
    <w:rsid w:val="006E53B5"/>
    <w:rsid w:val="006E5CEB"/>
    <w:rsid w:val="006F0915"/>
    <w:rsid w:val="006F22B1"/>
    <w:rsid w:val="006F2878"/>
    <w:rsid w:val="006F3599"/>
    <w:rsid w:val="006F3B80"/>
    <w:rsid w:val="006F3C9E"/>
    <w:rsid w:val="006F50C6"/>
    <w:rsid w:val="006F57F7"/>
    <w:rsid w:val="006F63BC"/>
    <w:rsid w:val="006F65D8"/>
    <w:rsid w:val="00702B30"/>
    <w:rsid w:val="00702EE9"/>
    <w:rsid w:val="00704789"/>
    <w:rsid w:val="007072F8"/>
    <w:rsid w:val="00707A7F"/>
    <w:rsid w:val="007105E3"/>
    <w:rsid w:val="0071090F"/>
    <w:rsid w:val="007123E5"/>
    <w:rsid w:val="007138C3"/>
    <w:rsid w:val="007141D8"/>
    <w:rsid w:val="007145E8"/>
    <w:rsid w:val="007158A0"/>
    <w:rsid w:val="007163FB"/>
    <w:rsid w:val="00717375"/>
    <w:rsid w:val="00720519"/>
    <w:rsid w:val="00720C0F"/>
    <w:rsid w:val="00721EC6"/>
    <w:rsid w:val="007229DC"/>
    <w:rsid w:val="007259B5"/>
    <w:rsid w:val="007278E0"/>
    <w:rsid w:val="0073001A"/>
    <w:rsid w:val="007305D8"/>
    <w:rsid w:val="00731567"/>
    <w:rsid w:val="00732DAD"/>
    <w:rsid w:val="007333BC"/>
    <w:rsid w:val="0073358E"/>
    <w:rsid w:val="00736F23"/>
    <w:rsid w:val="0073781E"/>
    <w:rsid w:val="00741CE2"/>
    <w:rsid w:val="00741F49"/>
    <w:rsid w:val="007421A7"/>
    <w:rsid w:val="00742464"/>
    <w:rsid w:val="007427FE"/>
    <w:rsid w:val="0074581C"/>
    <w:rsid w:val="00746252"/>
    <w:rsid w:val="007471AE"/>
    <w:rsid w:val="00747576"/>
    <w:rsid w:val="00747C08"/>
    <w:rsid w:val="00747FB7"/>
    <w:rsid w:val="00750A9C"/>
    <w:rsid w:val="00750F92"/>
    <w:rsid w:val="00751FF4"/>
    <w:rsid w:val="00752250"/>
    <w:rsid w:val="00752D8D"/>
    <w:rsid w:val="00752DC2"/>
    <w:rsid w:val="007542A6"/>
    <w:rsid w:val="00754373"/>
    <w:rsid w:val="00754DCD"/>
    <w:rsid w:val="00755704"/>
    <w:rsid w:val="00756293"/>
    <w:rsid w:val="0075635F"/>
    <w:rsid w:val="00757037"/>
    <w:rsid w:val="00760A50"/>
    <w:rsid w:val="00760BB5"/>
    <w:rsid w:val="00760C07"/>
    <w:rsid w:val="00760F96"/>
    <w:rsid w:val="007613DD"/>
    <w:rsid w:val="00761558"/>
    <w:rsid w:val="0076191C"/>
    <w:rsid w:val="00762AED"/>
    <w:rsid w:val="007636EC"/>
    <w:rsid w:val="00764F5B"/>
    <w:rsid w:val="00764F93"/>
    <w:rsid w:val="007653D1"/>
    <w:rsid w:val="0076576B"/>
    <w:rsid w:val="00765E41"/>
    <w:rsid w:val="00766D81"/>
    <w:rsid w:val="00770D83"/>
    <w:rsid w:val="007711EA"/>
    <w:rsid w:val="007718BC"/>
    <w:rsid w:val="00774C23"/>
    <w:rsid w:val="007750CB"/>
    <w:rsid w:val="007755E1"/>
    <w:rsid w:val="00775C53"/>
    <w:rsid w:val="00776557"/>
    <w:rsid w:val="00777305"/>
    <w:rsid w:val="007775E6"/>
    <w:rsid w:val="00777CD5"/>
    <w:rsid w:val="00777DF0"/>
    <w:rsid w:val="00780EB7"/>
    <w:rsid w:val="007819A5"/>
    <w:rsid w:val="00781F59"/>
    <w:rsid w:val="00784E44"/>
    <w:rsid w:val="00785152"/>
    <w:rsid w:val="00785546"/>
    <w:rsid w:val="00787F9E"/>
    <w:rsid w:val="00790254"/>
    <w:rsid w:val="007912F0"/>
    <w:rsid w:val="007928F6"/>
    <w:rsid w:val="0079422D"/>
    <w:rsid w:val="00795C34"/>
    <w:rsid w:val="00795DA1"/>
    <w:rsid w:val="00795F58"/>
    <w:rsid w:val="00797409"/>
    <w:rsid w:val="00797774"/>
    <w:rsid w:val="00797BAB"/>
    <w:rsid w:val="007A0372"/>
    <w:rsid w:val="007A04F6"/>
    <w:rsid w:val="007A3411"/>
    <w:rsid w:val="007A44F6"/>
    <w:rsid w:val="007A4787"/>
    <w:rsid w:val="007A4CDB"/>
    <w:rsid w:val="007B25FF"/>
    <w:rsid w:val="007B6018"/>
    <w:rsid w:val="007B656A"/>
    <w:rsid w:val="007B65F6"/>
    <w:rsid w:val="007B7556"/>
    <w:rsid w:val="007B776F"/>
    <w:rsid w:val="007B7FBA"/>
    <w:rsid w:val="007C030B"/>
    <w:rsid w:val="007C15CB"/>
    <w:rsid w:val="007C186B"/>
    <w:rsid w:val="007C2657"/>
    <w:rsid w:val="007D086E"/>
    <w:rsid w:val="007D0E74"/>
    <w:rsid w:val="007D0F9B"/>
    <w:rsid w:val="007D18F4"/>
    <w:rsid w:val="007D2EC2"/>
    <w:rsid w:val="007D5003"/>
    <w:rsid w:val="007E1B01"/>
    <w:rsid w:val="007E33C3"/>
    <w:rsid w:val="007E374C"/>
    <w:rsid w:val="007E431B"/>
    <w:rsid w:val="007E75E3"/>
    <w:rsid w:val="007E781F"/>
    <w:rsid w:val="007E7F8B"/>
    <w:rsid w:val="007F0DDC"/>
    <w:rsid w:val="007F336B"/>
    <w:rsid w:val="007F3EEF"/>
    <w:rsid w:val="007F6611"/>
    <w:rsid w:val="008007B4"/>
    <w:rsid w:val="00802E7C"/>
    <w:rsid w:val="00803285"/>
    <w:rsid w:val="00803C40"/>
    <w:rsid w:val="008042DF"/>
    <w:rsid w:val="00804878"/>
    <w:rsid w:val="00806319"/>
    <w:rsid w:val="0080774F"/>
    <w:rsid w:val="00810B6A"/>
    <w:rsid w:val="00811288"/>
    <w:rsid w:val="00811500"/>
    <w:rsid w:val="008132E6"/>
    <w:rsid w:val="008136AF"/>
    <w:rsid w:val="00813E5F"/>
    <w:rsid w:val="008141CB"/>
    <w:rsid w:val="00815C3D"/>
    <w:rsid w:val="0081620F"/>
    <w:rsid w:val="00816685"/>
    <w:rsid w:val="008172C8"/>
    <w:rsid w:val="0082194D"/>
    <w:rsid w:val="00823352"/>
    <w:rsid w:val="008239D0"/>
    <w:rsid w:val="008241FD"/>
    <w:rsid w:val="0082432C"/>
    <w:rsid w:val="00824738"/>
    <w:rsid w:val="00824C45"/>
    <w:rsid w:val="00826B2A"/>
    <w:rsid w:val="008308A4"/>
    <w:rsid w:val="00835358"/>
    <w:rsid w:val="00835F31"/>
    <w:rsid w:val="00837685"/>
    <w:rsid w:val="00837C7E"/>
    <w:rsid w:val="0084136F"/>
    <w:rsid w:val="0084510C"/>
    <w:rsid w:val="0084647A"/>
    <w:rsid w:val="008478D6"/>
    <w:rsid w:val="00847957"/>
    <w:rsid w:val="00850A6A"/>
    <w:rsid w:val="00853F15"/>
    <w:rsid w:val="00854A4E"/>
    <w:rsid w:val="00855F17"/>
    <w:rsid w:val="0085718D"/>
    <w:rsid w:val="00857E0D"/>
    <w:rsid w:val="00860FE1"/>
    <w:rsid w:val="00861132"/>
    <w:rsid w:val="00861AC2"/>
    <w:rsid w:val="008626F6"/>
    <w:rsid w:val="0086345F"/>
    <w:rsid w:val="00863C5A"/>
    <w:rsid w:val="00864018"/>
    <w:rsid w:val="00864583"/>
    <w:rsid w:val="00865960"/>
    <w:rsid w:val="00865AF4"/>
    <w:rsid w:val="00865D5F"/>
    <w:rsid w:val="0086735B"/>
    <w:rsid w:val="00867942"/>
    <w:rsid w:val="00870F54"/>
    <w:rsid w:val="00872392"/>
    <w:rsid w:val="0087353F"/>
    <w:rsid w:val="008739A3"/>
    <w:rsid w:val="00875580"/>
    <w:rsid w:val="00875DDD"/>
    <w:rsid w:val="00876E90"/>
    <w:rsid w:val="00880A10"/>
    <w:rsid w:val="008839F5"/>
    <w:rsid w:val="008846C9"/>
    <w:rsid w:val="0088494E"/>
    <w:rsid w:val="00885144"/>
    <w:rsid w:val="008861FB"/>
    <w:rsid w:val="008864D3"/>
    <w:rsid w:val="00887D22"/>
    <w:rsid w:val="00890176"/>
    <w:rsid w:val="00895576"/>
    <w:rsid w:val="00897364"/>
    <w:rsid w:val="008A0BA5"/>
    <w:rsid w:val="008A0E7E"/>
    <w:rsid w:val="008A14EA"/>
    <w:rsid w:val="008A229C"/>
    <w:rsid w:val="008A3ACB"/>
    <w:rsid w:val="008A3F22"/>
    <w:rsid w:val="008A51D7"/>
    <w:rsid w:val="008A5D93"/>
    <w:rsid w:val="008A6BA8"/>
    <w:rsid w:val="008A7672"/>
    <w:rsid w:val="008A7EE7"/>
    <w:rsid w:val="008B1154"/>
    <w:rsid w:val="008B2719"/>
    <w:rsid w:val="008B2E38"/>
    <w:rsid w:val="008B2E46"/>
    <w:rsid w:val="008B2E8B"/>
    <w:rsid w:val="008B2F43"/>
    <w:rsid w:val="008B3A30"/>
    <w:rsid w:val="008B3C0C"/>
    <w:rsid w:val="008B4159"/>
    <w:rsid w:val="008B4243"/>
    <w:rsid w:val="008B4891"/>
    <w:rsid w:val="008B642D"/>
    <w:rsid w:val="008B7F40"/>
    <w:rsid w:val="008C06AA"/>
    <w:rsid w:val="008C0990"/>
    <w:rsid w:val="008C1F51"/>
    <w:rsid w:val="008C23C8"/>
    <w:rsid w:val="008C28AE"/>
    <w:rsid w:val="008C2E39"/>
    <w:rsid w:val="008C30A8"/>
    <w:rsid w:val="008C4D5F"/>
    <w:rsid w:val="008C59F4"/>
    <w:rsid w:val="008C63CD"/>
    <w:rsid w:val="008C664D"/>
    <w:rsid w:val="008D11F3"/>
    <w:rsid w:val="008D1BB8"/>
    <w:rsid w:val="008D2D01"/>
    <w:rsid w:val="008D39D4"/>
    <w:rsid w:val="008D3D06"/>
    <w:rsid w:val="008D5F88"/>
    <w:rsid w:val="008D7374"/>
    <w:rsid w:val="008E03EE"/>
    <w:rsid w:val="008E0FC3"/>
    <w:rsid w:val="008E245A"/>
    <w:rsid w:val="008E2E1C"/>
    <w:rsid w:val="008E3310"/>
    <w:rsid w:val="008E38FF"/>
    <w:rsid w:val="008E4006"/>
    <w:rsid w:val="008E432E"/>
    <w:rsid w:val="008E4D0A"/>
    <w:rsid w:val="008E4E39"/>
    <w:rsid w:val="008E50CF"/>
    <w:rsid w:val="008E75A9"/>
    <w:rsid w:val="008F0671"/>
    <w:rsid w:val="008F0ABD"/>
    <w:rsid w:val="008F0E7A"/>
    <w:rsid w:val="008F1014"/>
    <w:rsid w:val="008F468B"/>
    <w:rsid w:val="008F6516"/>
    <w:rsid w:val="008F7212"/>
    <w:rsid w:val="008F754A"/>
    <w:rsid w:val="008F783A"/>
    <w:rsid w:val="00901672"/>
    <w:rsid w:val="0090292C"/>
    <w:rsid w:val="00903E6B"/>
    <w:rsid w:val="00904B6F"/>
    <w:rsid w:val="00906480"/>
    <w:rsid w:val="00906A9F"/>
    <w:rsid w:val="00906CD0"/>
    <w:rsid w:val="00907ADC"/>
    <w:rsid w:val="00907E0A"/>
    <w:rsid w:val="009112A8"/>
    <w:rsid w:val="00911606"/>
    <w:rsid w:val="0091330C"/>
    <w:rsid w:val="009148F1"/>
    <w:rsid w:val="00915D39"/>
    <w:rsid w:val="009171F2"/>
    <w:rsid w:val="009202D6"/>
    <w:rsid w:val="00922577"/>
    <w:rsid w:val="009250BD"/>
    <w:rsid w:val="009268AA"/>
    <w:rsid w:val="009307D2"/>
    <w:rsid w:val="00930876"/>
    <w:rsid w:val="00932476"/>
    <w:rsid w:val="0093394D"/>
    <w:rsid w:val="00934221"/>
    <w:rsid w:val="00935242"/>
    <w:rsid w:val="009356D5"/>
    <w:rsid w:val="00935E4C"/>
    <w:rsid w:val="00936100"/>
    <w:rsid w:val="00940C05"/>
    <w:rsid w:val="009412C3"/>
    <w:rsid w:val="00941A5F"/>
    <w:rsid w:val="00941DA3"/>
    <w:rsid w:val="00941F7F"/>
    <w:rsid w:val="0094325C"/>
    <w:rsid w:val="0094328A"/>
    <w:rsid w:val="00945128"/>
    <w:rsid w:val="00946311"/>
    <w:rsid w:val="0095213B"/>
    <w:rsid w:val="009528C5"/>
    <w:rsid w:val="00953312"/>
    <w:rsid w:val="009536B1"/>
    <w:rsid w:val="009539D5"/>
    <w:rsid w:val="009545FD"/>
    <w:rsid w:val="009553BF"/>
    <w:rsid w:val="0095615A"/>
    <w:rsid w:val="00956E96"/>
    <w:rsid w:val="0095758C"/>
    <w:rsid w:val="00957922"/>
    <w:rsid w:val="00961345"/>
    <w:rsid w:val="00962AD3"/>
    <w:rsid w:val="00962FFD"/>
    <w:rsid w:val="009630DE"/>
    <w:rsid w:val="00964335"/>
    <w:rsid w:val="00965883"/>
    <w:rsid w:val="00965B97"/>
    <w:rsid w:val="00965C79"/>
    <w:rsid w:val="00965EE5"/>
    <w:rsid w:val="009662B1"/>
    <w:rsid w:val="009700E5"/>
    <w:rsid w:val="009707F6"/>
    <w:rsid w:val="009735C0"/>
    <w:rsid w:val="00973D8B"/>
    <w:rsid w:val="009740DC"/>
    <w:rsid w:val="00974965"/>
    <w:rsid w:val="00974DEE"/>
    <w:rsid w:val="00976209"/>
    <w:rsid w:val="00976611"/>
    <w:rsid w:val="009772C1"/>
    <w:rsid w:val="00977E57"/>
    <w:rsid w:val="00977F0B"/>
    <w:rsid w:val="0098069C"/>
    <w:rsid w:val="00980982"/>
    <w:rsid w:val="0098191E"/>
    <w:rsid w:val="00981D5C"/>
    <w:rsid w:val="00983F59"/>
    <w:rsid w:val="00984DF7"/>
    <w:rsid w:val="009867F2"/>
    <w:rsid w:val="00986E3E"/>
    <w:rsid w:val="00987F5C"/>
    <w:rsid w:val="009902AB"/>
    <w:rsid w:val="00991523"/>
    <w:rsid w:val="0099328C"/>
    <w:rsid w:val="009952BA"/>
    <w:rsid w:val="00996500"/>
    <w:rsid w:val="00996B77"/>
    <w:rsid w:val="00997017"/>
    <w:rsid w:val="009A030A"/>
    <w:rsid w:val="009A2048"/>
    <w:rsid w:val="009A2C7B"/>
    <w:rsid w:val="009A2E1D"/>
    <w:rsid w:val="009A34AB"/>
    <w:rsid w:val="009A3A27"/>
    <w:rsid w:val="009A4859"/>
    <w:rsid w:val="009A5E67"/>
    <w:rsid w:val="009A62A8"/>
    <w:rsid w:val="009A7A17"/>
    <w:rsid w:val="009A7DC4"/>
    <w:rsid w:val="009B0081"/>
    <w:rsid w:val="009B0534"/>
    <w:rsid w:val="009B0F39"/>
    <w:rsid w:val="009B13B2"/>
    <w:rsid w:val="009B4E3C"/>
    <w:rsid w:val="009B5363"/>
    <w:rsid w:val="009B5F85"/>
    <w:rsid w:val="009B61C1"/>
    <w:rsid w:val="009B63FA"/>
    <w:rsid w:val="009B77BF"/>
    <w:rsid w:val="009B78C3"/>
    <w:rsid w:val="009B7CE9"/>
    <w:rsid w:val="009B7D03"/>
    <w:rsid w:val="009C1A19"/>
    <w:rsid w:val="009C1DB9"/>
    <w:rsid w:val="009C22E3"/>
    <w:rsid w:val="009C31C2"/>
    <w:rsid w:val="009C3639"/>
    <w:rsid w:val="009C4D36"/>
    <w:rsid w:val="009C6A1A"/>
    <w:rsid w:val="009D1465"/>
    <w:rsid w:val="009D172B"/>
    <w:rsid w:val="009D2AFE"/>
    <w:rsid w:val="009D3D27"/>
    <w:rsid w:val="009D45D8"/>
    <w:rsid w:val="009D531F"/>
    <w:rsid w:val="009D5695"/>
    <w:rsid w:val="009D5BA0"/>
    <w:rsid w:val="009D642A"/>
    <w:rsid w:val="009D645B"/>
    <w:rsid w:val="009D65AD"/>
    <w:rsid w:val="009E0DCC"/>
    <w:rsid w:val="009E1A6E"/>
    <w:rsid w:val="009E1AC5"/>
    <w:rsid w:val="009E27D3"/>
    <w:rsid w:val="009E298E"/>
    <w:rsid w:val="009E2A02"/>
    <w:rsid w:val="009E2AB0"/>
    <w:rsid w:val="009E3701"/>
    <w:rsid w:val="009E3D2C"/>
    <w:rsid w:val="009E4FD3"/>
    <w:rsid w:val="009E568C"/>
    <w:rsid w:val="009E6600"/>
    <w:rsid w:val="009E74D5"/>
    <w:rsid w:val="009E76E7"/>
    <w:rsid w:val="009E7941"/>
    <w:rsid w:val="009F04F0"/>
    <w:rsid w:val="009F0549"/>
    <w:rsid w:val="009F1E79"/>
    <w:rsid w:val="009F283A"/>
    <w:rsid w:val="009F2CD2"/>
    <w:rsid w:val="009F3170"/>
    <w:rsid w:val="009F36B4"/>
    <w:rsid w:val="009F3A33"/>
    <w:rsid w:val="009F4C4D"/>
    <w:rsid w:val="009F65C3"/>
    <w:rsid w:val="009F6B73"/>
    <w:rsid w:val="00A00358"/>
    <w:rsid w:val="00A016F8"/>
    <w:rsid w:val="00A04D99"/>
    <w:rsid w:val="00A059FE"/>
    <w:rsid w:val="00A05F53"/>
    <w:rsid w:val="00A06CA7"/>
    <w:rsid w:val="00A06DF6"/>
    <w:rsid w:val="00A07458"/>
    <w:rsid w:val="00A07F9C"/>
    <w:rsid w:val="00A12D65"/>
    <w:rsid w:val="00A13D5E"/>
    <w:rsid w:val="00A220F8"/>
    <w:rsid w:val="00A26611"/>
    <w:rsid w:val="00A26A58"/>
    <w:rsid w:val="00A273DB"/>
    <w:rsid w:val="00A30355"/>
    <w:rsid w:val="00A3073F"/>
    <w:rsid w:val="00A30D69"/>
    <w:rsid w:val="00A32CB9"/>
    <w:rsid w:val="00A32E21"/>
    <w:rsid w:val="00A339BC"/>
    <w:rsid w:val="00A359C9"/>
    <w:rsid w:val="00A35EA0"/>
    <w:rsid w:val="00A37786"/>
    <w:rsid w:val="00A37B33"/>
    <w:rsid w:val="00A40AC7"/>
    <w:rsid w:val="00A40AF1"/>
    <w:rsid w:val="00A4120A"/>
    <w:rsid w:val="00A41BAA"/>
    <w:rsid w:val="00A43341"/>
    <w:rsid w:val="00A448E8"/>
    <w:rsid w:val="00A44D80"/>
    <w:rsid w:val="00A45793"/>
    <w:rsid w:val="00A45A3D"/>
    <w:rsid w:val="00A45E83"/>
    <w:rsid w:val="00A469B2"/>
    <w:rsid w:val="00A47B17"/>
    <w:rsid w:val="00A50BF6"/>
    <w:rsid w:val="00A51282"/>
    <w:rsid w:val="00A54991"/>
    <w:rsid w:val="00A553C0"/>
    <w:rsid w:val="00A55C3A"/>
    <w:rsid w:val="00A55E04"/>
    <w:rsid w:val="00A56257"/>
    <w:rsid w:val="00A57B42"/>
    <w:rsid w:val="00A57BE1"/>
    <w:rsid w:val="00A608E3"/>
    <w:rsid w:val="00A614D2"/>
    <w:rsid w:val="00A6169A"/>
    <w:rsid w:val="00A61F19"/>
    <w:rsid w:val="00A6204F"/>
    <w:rsid w:val="00A624B5"/>
    <w:rsid w:val="00A6499E"/>
    <w:rsid w:val="00A64E77"/>
    <w:rsid w:val="00A65E9E"/>
    <w:rsid w:val="00A6681F"/>
    <w:rsid w:val="00A706F0"/>
    <w:rsid w:val="00A71C63"/>
    <w:rsid w:val="00A721E7"/>
    <w:rsid w:val="00A725E1"/>
    <w:rsid w:val="00A747BF"/>
    <w:rsid w:val="00A75567"/>
    <w:rsid w:val="00A75921"/>
    <w:rsid w:val="00A800CA"/>
    <w:rsid w:val="00A8016A"/>
    <w:rsid w:val="00A8207E"/>
    <w:rsid w:val="00A8221A"/>
    <w:rsid w:val="00A8320E"/>
    <w:rsid w:val="00A84612"/>
    <w:rsid w:val="00A84FA9"/>
    <w:rsid w:val="00A85512"/>
    <w:rsid w:val="00A856B8"/>
    <w:rsid w:val="00A86F2C"/>
    <w:rsid w:val="00A87D1E"/>
    <w:rsid w:val="00A90215"/>
    <w:rsid w:val="00A9067D"/>
    <w:rsid w:val="00A90CB3"/>
    <w:rsid w:val="00A90FD5"/>
    <w:rsid w:val="00A91444"/>
    <w:rsid w:val="00A91901"/>
    <w:rsid w:val="00A92CAB"/>
    <w:rsid w:val="00A93B57"/>
    <w:rsid w:val="00A93BC0"/>
    <w:rsid w:val="00A94EA6"/>
    <w:rsid w:val="00A95716"/>
    <w:rsid w:val="00A960DF"/>
    <w:rsid w:val="00A9677B"/>
    <w:rsid w:val="00A974B3"/>
    <w:rsid w:val="00A97D80"/>
    <w:rsid w:val="00AA0806"/>
    <w:rsid w:val="00AA0EE4"/>
    <w:rsid w:val="00AA109E"/>
    <w:rsid w:val="00AA2AB0"/>
    <w:rsid w:val="00AA2B28"/>
    <w:rsid w:val="00AA364D"/>
    <w:rsid w:val="00AA43EC"/>
    <w:rsid w:val="00AA4943"/>
    <w:rsid w:val="00AA5012"/>
    <w:rsid w:val="00AA532D"/>
    <w:rsid w:val="00AA6126"/>
    <w:rsid w:val="00AA6DE3"/>
    <w:rsid w:val="00AA78CD"/>
    <w:rsid w:val="00AA7BB0"/>
    <w:rsid w:val="00AB049D"/>
    <w:rsid w:val="00AB0F2F"/>
    <w:rsid w:val="00AB13AB"/>
    <w:rsid w:val="00AB23FA"/>
    <w:rsid w:val="00AB4923"/>
    <w:rsid w:val="00AB4978"/>
    <w:rsid w:val="00AB535E"/>
    <w:rsid w:val="00AB5632"/>
    <w:rsid w:val="00AB5BC6"/>
    <w:rsid w:val="00AB6511"/>
    <w:rsid w:val="00AB6C62"/>
    <w:rsid w:val="00AB7F51"/>
    <w:rsid w:val="00AC186D"/>
    <w:rsid w:val="00AC22A0"/>
    <w:rsid w:val="00AC3FCB"/>
    <w:rsid w:val="00AC48CA"/>
    <w:rsid w:val="00AC4AAE"/>
    <w:rsid w:val="00AC4C88"/>
    <w:rsid w:val="00AC5387"/>
    <w:rsid w:val="00AC66C4"/>
    <w:rsid w:val="00AC69A7"/>
    <w:rsid w:val="00AC7770"/>
    <w:rsid w:val="00AD0657"/>
    <w:rsid w:val="00AD067D"/>
    <w:rsid w:val="00AD0B92"/>
    <w:rsid w:val="00AD0CC2"/>
    <w:rsid w:val="00AD2C9F"/>
    <w:rsid w:val="00AD4010"/>
    <w:rsid w:val="00AD427F"/>
    <w:rsid w:val="00AD4635"/>
    <w:rsid w:val="00AD5719"/>
    <w:rsid w:val="00AD66FC"/>
    <w:rsid w:val="00AD6B1D"/>
    <w:rsid w:val="00AD76B3"/>
    <w:rsid w:val="00AD78E4"/>
    <w:rsid w:val="00AE166A"/>
    <w:rsid w:val="00AE439D"/>
    <w:rsid w:val="00AE4E66"/>
    <w:rsid w:val="00AE4EBF"/>
    <w:rsid w:val="00AE51F0"/>
    <w:rsid w:val="00AE6B23"/>
    <w:rsid w:val="00AE6E40"/>
    <w:rsid w:val="00AE70D4"/>
    <w:rsid w:val="00AF217E"/>
    <w:rsid w:val="00AF3234"/>
    <w:rsid w:val="00AF3BB5"/>
    <w:rsid w:val="00AF53A2"/>
    <w:rsid w:val="00AF568F"/>
    <w:rsid w:val="00AF5D07"/>
    <w:rsid w:val="00B012B4"/>
    <w:rsid w:val="00B01AA4"/>
    <w:rsid w:val="00B04980"/>
    <w:rsid w:val="00B05500"/>
    <w:rsid w:val="00B07096"/>
    <w:rsid w:val="00B0717F"/>
    <w:rsid w:val="00B07EB2"/>
    <w:rsid w:val="00B106A8"/>
    <w:rsid w:val="00B11101"/>
    <w:rsid w:val="00B13E9E"/>
    <w:rsid w:val="00B1569E"/>
    <w:rsid w:val="00B1574A"/>
    <w:rsid w:val="00B21720"/>
    <w:rsid w:val="00B218DC"/>
    <w:rsid w:val="00B22CC3"/>
    <w:rsid w:val="00B22E4D"/>
    <w:rsid w:val="00B2351A"/>
    <w:rsid w:val="00B23EEC"/>
    <w:rsid w:val="00B23F0A"/>
    <w:rsid w:val="00B24388"/>
    <w:rsid w:val="00B24466"/>
    <w:rsid w:val="00B24B16"/>
    <w:rsid w:val="00B24D80"/>
    <w:rsid w:val="00B25458"/>
    <w:rsid w:val="00B27330"/>
    <w:rsid w:val="00B2790C"/>
    <w:rsid w:val="00B30188"/>
    <w:rsid w:val="00B304C5"/>
    <w:rsid w:val="00B30CDA"/>
    <w:rsid w:val="00B30FE6"/>
    <w:rsid w:val="00B31BFF"/>
    <w:rsid w:val="00B322AC"/>
    <w:rsid w:val="00B3272A"/>
    <w:rsid w:val="00B330A5"/>
    <w:rsid w:val="00B33167"/>
    <w:rsid w:val="00B3409F"/>
    <w:rsid w:val="00B35BE5"/>
    <w:rsid w:val="00B35C6B"/>
    <w:rsid w:val="00B35F05"/>
    <w:rsid w:val="00B37C59"/>
    <w:rsid w:val="00B41A27"/>
    <w:rsid w:val="00B42608"/>
    <w:rsid w:val="00B44527"/>
    <w:rsid w:val="00B44577"/>
    <w:rsid w:val="00B46630"/>
    <w:rsid w:val="00B46911"/>
    <w:rsid w:val="00B46A8E"/>
    <w:rsid w:val="00B507CB"/>
    <w:rsid w:val="00B516D6"/>
    <w:rsid w:val="00B520A0"/>
    <w:rsid w:val="00B53639"/>
    <w:rsid w:val="00B53868"/>
    <w:rsid w:val="00B56688"/>
    <w:rsid w:val="00B57B19"/>
    <w:rsid w:val="00B6017B"/>
    <w:rsid w:val="00B60891"/>
    <w:rsid w:val="00B60C6E"/>
    <w:rsid w:val="00B61273"/>
    <w:rsid w:val="00B62858"/>
    <w:rsid w:val="00B629DB"/>
    <w:rsid w:val="00B64009"/>
    <w:rsid w:val="00B6614F"/>
    <w:rsid w:val="00B6739B"/>
    <w:rsid w:val="00B714A8"/>
    <w:rsid w:val="00B72416"/>
    <w:rsid w:val="00B72431"/>
    <w:rsid w:val="00B725B7"/>
    <w:rsid w:val="00B7292B"/>
    <w:rsid w:val="00B72C43"/>
    <w:rsid w:val="00B731F7"/>
    <w:rsid w:val="00B73329"/>
    <w:rsid w:val="00B7343B"/>
    <w:rsid w:val="00B73F00"/>
    <w:rsid w:val="00B744E9"/>
    <w:rsid w:val="00B74F88"/>
    <w:rsid w:val="00B752A1"/>
    <w:rsid w:val="00B7576A"/>
    <w:rsid w:val="00B75950"/>
    <w:rsid w:val="00B76B2A"/>
    <w:rsid w:val="00B76C7D"/>
    <w:rsid w:val="00B8160C"/>
    <w:rsid w:val="00B8166A"/>
    <w:rsid w:val="00B840F3"/>
    <w:rsid w:val="00B84E91"/>
    <w:rsid w:val="00B90A44"/>
    <w:rsid w:val="00B91255"/>
    <w:rsid w:val="00B91B29"/>
    <w:rsid w:val="00B91E5D"/>
    <w:rsid w:val="00B933F7"/>
    <w:rsid w:val="00B9359D"/>
    <w:rsid w:val="00B95A7B"/>
    <w:rsid w:val="00B96754"/>
    <w:rsid w:val="00B9688B"/>
    <w:rsid w:val="00B96FB4"/>
    <w:rsid w:val="00B9759E"/>
    <w:rsid w:val="00BA04FF"/>
    <w:rsid w:val="00BA2191"/>
    <w:rsid w:val="00BA2D46"/>
    <w:rsid w:val="00BA5003"/>
    <w:rsid w:val="00BA5730"/>
    <w:rsid w:val="00BA5DC5"/>
    <w:rsid w:val="00BA6C59"/>
    <w:rsid w:val="00BA7041"/>
    <w:rsid w:val="00BA77F2"/>
    <w:rsid w:val="00BB110C"/>
    <w:rsid w:val="00BB16C2"/>
    <w:rsid w:val="00BB289D"/>
    <w:rsid w:val="00BB3112"/>
    <w:rsid w:val="00BB3412"/>
    <w:rsid w:val="00BB5253"/>
    <w:rsid w:val="00BB5CCB"/>
    <w:rsid w:val="00BB5D62"/>
    <w:rsid w:val="00BB682D"/>
    <w:rsid w:val="00BC0B4A"/>
    <w:rsid w:val="00BC1475"/>
    <w:rsid w:val="00BC16B0"/>
    <w:rsid w:val="00BC450B"/>
    <w:rsid w:val="00BC4BC7"/>
    <w:rsid w:val="00BC4DAC"/>
    <w:rsid w:val="00BC76D6"/>
    <w:rsid w:val="00BC7EB7"/>
    <w:rsid w:val="00BD05DD"/>
    <w:rsid w:val="00BD0E98"/>
    <w:rsid w:val="00BD2164"/>
    <w:rsid w:val="00BD3539"/>
    <w:rsid w:val="00BD5620"/>
    <w:rsid w:val="00BD592E"/>
    <w:rsid w:val="00BD6637"/>
    <w:rsid w:val="00BD6974"/>
    <w:rsid w:val="00BE0C06"/>
    <w:rsid w:val="00BE16FD"/>
    <w:rsid w:val="00BE215B"/>
    <w:rsid w:val="00BE29C4"/>
    <w:rsid w:val="00BE3476"/>
    <w:rsid w:val="00BE3AC6"/>
    <w:rsid w:val="00BE3B72"/>
    <w:rsid w:val="00BE3BC6"/>
    <w:rsid w:val="00BE42EE"/>
    <w:rsid w:val="00BE43C5"/>
    <w:rsid w:val="00BE4F89"/>
    <w:rsid w:val="00BE4FE0"/>
    <w:rsid w:val="00BE5E11"/>
    <w:rsid w:val="00BE60B5"/>
    <w:rsid w:val="00BE7514"/>
    <w:rsid w:val="00BE753B"/>
    <w:rsid w:val="00BE7745"/>
    <w:rsid w:val="00BF0003"/>
    <w:rsid w:val="00BF0BE0"/>
    <w:rsid w:val="00BF0CD9"/>
    <w:rsid w:val="00BF2D10"/>
    <w:rsid w:val="00BF4BEA"/>
    <w:rsid w:val="00BF5F21"/>
    <w:rsid w:val="00BF6EB3"/>
    <w:rsid w:val="00BF7A11"/>
    <w:rsid w:val="00C00A9C"/>
    <w:rsid w:val="00C01076"/>
    <w:rsid w:val="00C010B6"/>
    <w:rsid w:val="00C0237D"/>
    <w:rsid w:val="00C02584"/>
    <w:rsid w:val="00C04CE5"/>
    <w:rsid w:val="00C05143"/>
    <w:rsid w:val="00C05F6A"/>
    <w:rsid w:val="00C06425"/>
    <w:rsid w:val="00C06B2E"/>
    <w:rsid w:val="00C1028F"/>
    <w:rsid w:val="00C116E7"/>
    <w:rsid w:val="00C11BA7"/>
    <w:rsid w:val="00C11D96"/>
    <w:rsid w:val="00C12714"/>
    <w:rsid w:val="00C12938"/>
    <w:rsid w:val="00C1382C"/>
    <w:rsid w:val="00C14A94"/>
    <w:rsid w:val="00C16818"/>
    <w:rsid w:val="00C2090C"/>
    <w:rsid w:val="00C2239E"/>
    <w:rsid w:val="00C23214"/>
    <w:rsid w:val="00C24909"/>
    <w:rsid w:val="00C24B04"/>
    <w:rsid w:val="00C26412"/>
    <w:rsid w:val="00C273BB"/>
    <w:rsid w:val="00C27D21"/>
    <w:rsid w:val="00C30447"/>
    <w:rsid w:val="00C30791"/>
    <w:rsid w:val="00C31431"/>
    <w:rsid w:val="00C3260E"/>
    <w:rsid w:val="00C327EF"/>
    <w:rsid w:val="00C32F82"/>
    <w:rsid w:val="00C375F4"/>
    <w:rsid w:val="00C37682"/>
    <w:rsid w:val="00C37A43"/>
    <w:rsid w:val="00C37E55"/>
    <w:rsid w:val="00C401F4"/>
    <w:rsid w:val="00C40221"/>
    <w:rsid w:val="00C415C2"/>
    <w:rsid w:val="00C4199A"/>
    <w:rsid w:val="00C42AF4"/>
    <w:rsid w:val="00C44F6A"/>
    <w:rsid w:val="00C45409"/>
    <w:rsid w:val="00C45D96"/>
    <w:rsid w:val="00C465BB"/>
    <w:rsid w:val="00C47EC5"/>
    <w:rsid w:val="00C50D0C"/>
    <w:rsid w:val="00C50D3A"/>
    <w:rsid w:val="00C51773"/>
    <w:rsid w:val="00C517B2"/>
    <w:rsid w:val="00C5199D"/>
    <w:rsid w:val="00C51C50"/>
    <w:rsid w:val="00C52459"/>
    <w:rsid w:val="00C530DD"/>
    <w:rsid w:val="00C53860"/>
    <w:rsid w:val="00C542E3"/>
    <w:rsid w:val="00C5469F"/>
    <w:rsid w:val="00C55725"/>
    <w:rsid w:val="00C56000"/>
    <w:rsid w:val="00C56C69"/>
    <w:rsid w:val="00C56F3E"/>
    <w:rsid w:val="00C576A2"/>
    <w:rsid w:val="00C6082C"/>
    <w:rsid w:val="00C61D3D"/>
    <w:rsid w:val="00C65CE4"/>
    <w:rsid w:val="00C6665E"/>
    <w:rsid w:val="00C70874"/>
    <w:rsid w:val="00C70A05"/>
    <w:rsid w:val="00C714A6"/>
    <w:rsid w:val="00C71C05"/>
    <w:rsid w:val="00C72924"/>
    <w:rsid w:val="00C739AE"/>
    <w:rsid w:val="00C73DE3"/>
    <w:rsid w:val="00C74560"/>
    <w:rsid w:val="00C74DC9"/>
    <w:rsid w:val="00C7595B"/>
    <w:rsid w:val="00C761DF"/>
    <w:rsid w:val="00C770DB"/>
    <w:rsid w:val="00C77424"/>
    <w:rsid w:val="00C80262"/>
    <w:rsid w:val="00C831ED"/>
    <w:rsid w:val="00C83E5F"/>
    <w:rsid w:val="00C864D5"/>
    <w:rsid w:val="00C870E5"/>
    <w:rsid w:val="00C9109F"/>
    <w:rsid w:val="00C92222"/>
    <w:rsid w:val="00C94347"/>
    <w:rsid w:val="00C94B04"/>
    <w:rsid w:val="00C94F7A"/>
    <w:rsid w:val="00C95E11"/>
    <w:rsid w:val="00CA130F"/>
    <w:rsid w:val="00CA2A65"/>
    <w:rsid w:val="00CA4ADE"/>
    <w:rsid w:val="00CA584D"/>
    <w:rsid w:val="00CB23E4"/>
    <w:rsid w:val="00CB2824"/>
    <w:rsid w:val="00CB42A5"/>
    <w:rsid w:val="00CB4AAF"/>
    <w:rsid w:val="00CB69AA"/>
    <w:rsid w:val="00CB762E"/>
    <w:rsid w:val="00CB76AC"/>
    <w:rsid w:val="00CB7AE0"/>
    <w:rsid w:val="00CB7E9D"/>
    <w:rsid w:val="00CC1D68"/>
    <w:rsid w:val="00CC43AF"/>
    <w:rsid w:val="00CC4BBA"/>
    <w:rsid w:val="00CC4EDE"/>
    <w:rsid w:val="00CC6773"/>
    <w:rsid w:val="00CC6DA5"/>
    <w:rsid w:val="00CC6E5B"/>
    <w:rsid w:val="00CC783C"/>
    <w:rsid w:val="00CC794A"/>
    <w:rsid w:val="00CD0558"/>
    <w:rsid w:val="00CD056D"/>
    <w:rsid w:val="00CD0D1E"/>
    <w:rsid w:val="00CD0EFE"/>
    <w:rsid w:val="00CD27FD"/>
    <w:rsid w:val="00CD3357"/>
    <w:rsid w:val="00CD45BD"/>
    <w:rsid w:val="00CD651D"/>
    <w:rsid w:val="00CD747E"/>
    <w:rsid w:val="00CD759C"/>
    <w:rsid w:val="00CD79D5"/>
    <w:rsid w:val="00CE0413"/>
    <w:rsid w:val="00CE0905"/>
    <w:rsid w:val="00CE1BEE"/>
    <w:rsid w:val="00CE24BD"/>
    <w:rsid w:val="00CE2833"/>
    <w:rsid w:val="00CE4366"/>
    <w:rsid w:val="00CE4932"/>
    <w:rsid w:val="00CE4F2D"/>
    <w:rsid w:val="00CE5FA7"/>
    <w:rsid w:val="00CE678A"/>
    <w:rsid w:val="00CF0469"/>
    <w:rsid w:val="00CF1B9D"/>
    <w:rsid w:val="00CF24DE"/>
    <w:rsid w:val="00CF3214"/>
    <w:rsid w:val="00CF3DD8"/>
    <w:rsid w:val="00CF4980"/>
    <w:rsid w:val="00CF7B47"/>
    <w:rsid w:val="00D0146B"/>
    <w:rsid w:val="00D02F77"/>
    <w:rsid w:val="00D033FD"/>
    <w:rsid w:val="00D04278"/>
    <w:rsid w:val="00D04EF5"/>
    <w:rsid w:val="00D05538"/>
    <w:rsid w:val="00D0671D"/>
    <w:rsid w:val="00D0782D"/>
    <w:rsid w:val="00D10157"/>
    <w:rsid w:val="00D105E4"/>
    <w:rsid w:val="00D10EA6"/>
    <w:rsid w:val="00D10F4C"/>
    <w:rsid w:val="00D115D4"/>
    <w:rsid w:val="00D13398"/>
    <w:rsid w:val="00D1450F"/>
    <w:rsid w:val="00D16E92"/>
    <w:rsid w:val="00D20720"/>
    <w:rsid w:val="00D208AD"/>
    <w:rsid w:val="00D225C8"/>
    <w:rsid w:val="00D238D5"/>
    <w:rsid w:val="00D2395F"/>
    <w:rsid w:val="00D23A84"/>
    <w:rsid w:val="00D23D0A"/>
    <w:rsid w:val="00D249E6"/>
    <w:rsid w:val="00D25C76"/>
    <w:rsid w:val="00D25CB1"/>
    <w:rsid w:val="00D25CE6"/>
    <w:rsid w:val="00D30444"/>
    <w:rsid w:val="00D31025"/>
    <w:rsid w:val="00D318CE"/>
    <w:rsid w:val="00D3419B"/>
    <w:rsid w:val="00D3471B"/>
    <w:rsid w:val="00D34780"/>
    <w:rsid w:val="00D350E8"/>
    <w:rsid w:val="00D370ED"/>
    <w:rsid w:val="00D40170"/>
    <w:rsid w:val="00D4022A"/>
    <w:rsid w:val="00D40CE8"/>
    <w:rsid w:val="00D40EBD"/>
    <w:rsid w:val="00D41C17"/>
    <w:rsid w:val="00D41E09"/>
    <w:rsid w:val="00D4310E"/>
    <w:rsid w:val="00D44691"/>
    <w:rsid w:val="00D44DDA"/>
    <w:rsid w:val="00D4586E"/>
    <w:rsid w:val="00D46C53"/>
    <w:rsid w:val="00D472A9"/>
    <w:rsid w:val="00D4793D"/>
    <w:rsid w:val="00D5041F"/>
    <w:rsid w:val="00D508F2"/>
    <w:rsid w:val="00D51D87"/>
    <w:rsid w:val="00D53B0C"/>
    <w:rsid w:val="00D54CE0"/>
    <w:rsid w:val="00D55AE0"/>
    <w:rsid w:val="00D56CA8"/>
    <w:rsid w:val="00D606F4"/>
    <w:rsid w:val="00D61221"/>
    <w:rsid w:val="00D61469"/>
    <w:rsid w:val="00D6236A"/>
    <w:rsid w:val="00D63132"/>
    <w:rsid w:val="00D6367B"/>
    <w:rsid w:val="00D6380B"/>
    <w:rsid w:val="00D63836"/>
    <w:rsid w:val="00D63C9E"/>
    <w:rsid w:val="00D64848"/>
    <w:rsid w:val="00D64C11"/>
    <w:rsid w:val="00D7139D"/>
    <w:rsid w:val="00D7238C"/>
    <w:rsid w:val="00D741D9"/>
    <w:rsid w:val="00D745F5"/>
    <w:rsid w:val="00D75895"/>
    <w:rsid w:val="00D807E4"/>
    <w:rsid w:val="00D80FEF"/>
    <w:rsid w:val="00D81E7C"/>
    <w:rsid w:val="00D84090"/>
    <w:rsid w:val="00D84DEE"/>
    <w:rsid w:val="00D856F2"/>
    <w:rsid w:val="00D85FDA"/>
    <w:rsid w:val="00D8614D"/>
    <w:rsid w:val="00D863C9"/>
    <w:rsid w:val="00D87C25"/>
    <w:rsid w:val="00D9053B"/>
    <w:rsid w:val="00D91834"/>
    <w:rsid w:val="00D91C49"/>
    <w:rsid w:val="00D928B9"/>
    <w:rsid w:val="00D92D55"/>
    <w:rsid w:val="00D9398E"/>
    <w:rsid w:val="00D94C15"/>
    <w:rsid w:val="00D96D78"/>
    <w:rsid w:val="00D97F88"/>
    <w:rsid w:val="00DA01FB"/>
    <w:rsid w:val="00DA0794"/>
    <w:rsid w:val="00DA0CE6"/>
    <w:rsid w:val="00DA1CE2"/>
    <w:rsid w:val="00DA3843"/>
    <w:rsid w:val="00DA3B42"/>
    <w:rsid w:val="00DA3B5A"/>
    <w:rsid w:val="00DA3DE0"/>
    <w:rsid w:val="00DA46B8"/>
    <w:rsid w:val="00DA634F"/>
    <w:rsid w:val="00DA7179"/>
    <w:rsid w:val="00DB173B"/>
    <w:rsid w:val="00DB39EE"/>
    <w:rsid w:val="00DB68B6"/>
    <w:rsid w:val="00DB7A99"/>
    <w:rsid w:val="00DB7C66"/>
    <w:rsid w:val="00DC0017"/>
    <w:rsid w:val="00DC07BB"/>
    <w:rsid w:val="00DC12B3"/>
    <w:rsid w:val="00DC1446"/>
    <w:rsid w:val="00DC4C67"/>
    <w:rsid w:val="00DC6DD8"/>
    <w:rsid w:val="00DC70C6"/>
    <w:rsid w:val="00DC712D"/>
    <w:rsid w:val="00DC7E5D"/>
    <w:rsid w:val="00DD065D"/>
    <w:rsid w:val="00DD0D70"/>
    <w:rsid w:val="00DD0D9E"/>
    <w:rsid w:val="00DD0F04"/>
    <w:rsid w:val="00DD1818"/>
    <w:rsid w:val="00DD1ECF"/>
    <w:rsid w:val="00DD59A6"/>
    <w:rsid w:val="00DD6B7B"/>
    <w:rsid w:val="00DD6F52"/>
    <w:rsid w:val="00DD7769"/>
    <w:rsid w:val="00DD7C3B"/>
    <w:rsid w:val="00DE0DDB"/>
    <w:rsid w:val="00DE12DA"/>
    <w:rsid w:val="00DE1406"/>
    <w:rsid w:val="00DE203A"/>
    <w:rsid w:val="00DE2BC6"/>
    <w:rsid w:val="00DE329B"/>
    <w:rsid w:val="00DE3FBF"/>
    <w:rsid w:val="00DE4AB9"/>
    <w:rsid w:val="00DE4AE5"/>
    <w:rsid w:val="00DE61F5"/>
    <w:rsid w:val="00DE70F0"/>
    <w:rsid w:val="00DE779F"/>
    <w:rsid w:val="00DF22AD"/>
    <w:rsid w:val="00DF2CD1"/>
    <w:rsid w:val="00DF5F54"/>
    <w:rsid w:val="00DF760B"/>
    <w:rsid w:val="00DF7CD7"/>
    <w:rsid w:val="00E000AA"/>
    <w:rsid w:val="00E009DB"/>
    <w:rsid w:val="00E03721"/>
    <w:rsid w:val="00E04435"/>
    <w:rsid w:val="00E0485A"/>
    <w:rsid w:val="00E04964"/>
    <w:rsid w:val="00E04B9A"/>
    <w:rsid w:val="00E04FB7"/>
    <w:rsid w:val="00E06B5A"/>
    <w:rsid w:val="00E0750C"/>
    <w:rsid w:val="00E107AF"/>
    <w:rsid w:val="00E117DC"/>
    <w:rsid w:val="00E119B8"/>
    <w:rsid w:val="00E12846"/>
    <w:rsid w:val="00E136AE"/>
    <w:rsid w:val="00E138DD"/>
    <w:rsid w:val="00E13915"/>
    <w:rsid w:val="00E14F0E"/>
    <w:rsid w:val="00E155E3"/>
    <w:rsid w:val="00E16AED"/>
    <w:rsid w:val="00E16E9F"/>
    <w:rsid w:val="00E1704F"/>
    <w:rsid w:val="00E20255"/>
    <w:rsid w:val="00E202C7"/>
    <w:rsid w:val="00E2296B"/>
    <w:rsid w:val="00E22CC3"/>
    <w:rsid w:val="00E243AD"/>
    <w:rsid w:val="00E24D1E"/>
    <w:rsid w:val="00E2797B"/>
    <w:rsid w:val="00E27B2C"/>
    <w:rsid w:val="00E27D1C"/>
    <w:rsid w:val="00E30AF0"/>
    <w:rsid w:val="00E30CB1"/>
    <w:rsid w:val="00E33680"/>
    <w:rsid w:val="00E33A4C"/>
    <w:rsid w:val="00E36452"/>
    <w:rsid w:val="00E40814"/>
    <w:rsid w:val="00E40C3D"/>
    <w:rsid w:val="00E440B5"/>
    <w:rsid w:val="00E45109"/>
    <w:rsid w:val="00E454D9"/>
    <w:rsid w:val="00E45607"/>
    <w:rsid w:val="00E479A2"/>
    <w:rsid w:val="00E503E0"/>
    <w:rsid w:val="00E50651"/>
    <w:rsid w:val="00E51D92"/>
    <w:rsid w:val="00E52210"/>
    <w:rsid w:val="00E52375"/>
    <w:rsid w:val="00E5367D"/>
    <w:rsid w:val="00E53E66"/>
    <w:rsid w:val="00E53E8B"/>
    <w:rsid w:val="00E54000"/>
    <w:rsid w:val="00E54EE9"/>
    <w:rsid w:val="00E5524E"/>
    <w:rsid w:val="00E558B5"/>
    <w:rsid w:val="00E56BC3"/>
    <w:rsid w:val="00E6146B"/>
    <w:rsid w:val="00E62C79"/>
    <w:rsid w:val="00E63924"/>
    <w:rsid w:val="00E63EBB"/>
    <w:rsid w:val="00E64C7D"/>
    <w:rsid w:val="00E66A6E"/>
    <w:rsid w:val="00E702FB"/>
    <w:rsid w:val="00E7031C"/>
    <w:rsid w:val="00E80F4E"/>
    <w:rsid w:val="00E81522"/>
    <w:rsid w:val="00E81795"/>
    <w:rsid w:val="00E81FE4"/>
    <w:rsid w:val="00E82250"/>
    <w:rsid w:val="00E82965"/>
    <w:rsid w:val="00E82ECB"/>
    <w:rsid w:val="00E8342F"/>
    <w:rsid w:val="00E83683"/>
    <w:rsid w:val="00E84C33"/>
    <w:rsid w:val="00E850F9"/>
    <w:rsid w:val="00E85606"/>
    <w:rsid w:val="00E8602D"/>
    <w:rsid w:val="00E8610F"/>
    <w:rsid w:val="00E876CB"/>
    <w:rsid w:val="00E90583"/>
    <w:rsid w:val="00E915B6"/>
    <w:rsid w:val="00E9205D"/>
    <w:rsid w:val="00E95DE7"/>
    <w:rsid w:val="00E97087"/>
    <w:rsid w:val="00E9778A"/>
    <w:rsid w:val="00EA0B43"/>
    <w:rsid w:val="00EA0C65"/>
    <w:rsid w:val="00EA1759"/>
    <w:rsid w:val="00EA2006"/>
    <w:rsid w:val="00EA3400"/>
    <w:rsid w:val="00EA3D16"/>
    <w:rsid w:val="00EA4C62"/>
    <w:rsid w:val="00EA4C9F"/>
    <w:rsid w:val="00EA5801"/>
    <w:rsid w:val="00EA5D20"/>
    <w:rsid w:val="00EA7CEF"/>
    <w:rsid w:val="00EB08A0"/>
    <w:rsid w:val="00EB4C26"/>
    <w:rsid w:val="00EB4D8E"/>
    <w:rsid w:val="00EB64E5"/>
    <w:rsid w:val="00EB67F4"/>
    <w:rsid w:val="00EB7134"/>
    <w:rsid w:val="00EB7ABD"/>
    <w:rsid w:val="00EC133C"/>
    <w:rsid w:val="00EC2E6D"/>
    <w:rsid w:val="00EC2FED"/>
    <w:rsid w:val="00EC3815"/>
    <w:rsid w:val="00EC5C79"/>
    <w:rsid w:val="00EC6AB4"/>
    <w:rsid w:val="00EC6BB0"/>
    <w:rsid w:val="00EC6C92"/>
    <w:rsid w:val="00EC779F"/>
    <w:rsid w:val="00ED06CD"/>
    <w:rsid w:val="00ED29B6"/>
    <w:rsid w:val="00ED2AFF"/>
    <w:rsid w:val="00ED3C54"/>
    <w:rsid w:val="00ED4227"/>
    <w:rsid w:val="00ED4E2E"/>
    <w:rsid w:val="00ED59FA"/>
    <w:rsid w:val="00ED5C77"/>
    <w:rsid w:val="00ED604E"/>
    <w:rsid w:val="00ED61AC"/>
    <w:rsid w:val="00ED6DCC"/>
    <w:rsid w:val="00ED7597"/>
    <w:rsid w:val="00ED76A5"/>
    <w:rsid w:val="00ED7BF8"/>
    <w:rsid w:val="00EE006C"/>
    <w:rsid w:val="00EE0ED3"/>
    <w:rsid w:val="00EE0F04"/>
    <w:rsid w:val="00EE1835"/>
    <w:rsid w:val="00EE2984"/>
    <w:rsid w:val="00EE453F"/>
    <w:rsid w:val="00EE4904"/>
    <w:rsid w:val="00EE4EDE"/>
    <w:rsid w:val="00EE518C"/>
    <w:rsid w:val="00EE5290"/>
    <w:rsid w:val="00EE5557"/>
    <w:rsid w:val="00EF0C92"/>
    <w:rsid w:val="00EF1226"/>
    <w:rsid w:val="00EF2906"/>
    <w:rsid w:val="00EF2C52"/>
    <w:rsid w:val="00EF318D"/>
    <w:rsid w:val="00EF522A"/>
    <w:rsid w:val="00EF5CDC"/>
    <w:rsid w:val="00EF6383"/>
    <w:rsid w:val="00EF77F3"/>
    <w:rsid w:val="00F01DFF"/>
    <w:rsid w:val="00F02004"/>
    <w:rsid w:val="00F02135"/>
    <w:rsid w:val="00F02954"/>
    <w:rsid w:val="00F02F36"/>
    <w:rsid w:val="00F0457F"/>
    <w:rsid w:val="00F0613E"/>
    <w:rsid w:val="00F0658B"/>
    <w:rsid w:val="00F10467"/>
    <w:rsid w:val="00F10865"/>
    <w:rsid w:val="00F111B0"/>
    <w:rsid w:val="00F1152F"/>
    <w:rsid w:val="00F117FF"/>
    <w:rsid w:val="00F12BF1"/>
    <w:rsid w:val="00F12C8C"/>
    <w:rsid w:val="00F13B65"/>
    <w:rsid w:val="00F15752"/>
    <w:rsid w:val="00F17E6D"/>
    <w:rsid w:val="00F20A2D"/>
    <w:rsid w:val="00F21400"/>
    <w:rsid w:val="00F2360B"/>
    <w:rsid w:val="00F25AF8"/>
    <w:rsid w:val="00F26DD2"/>
    <w:rsid w:val="00F31C82"/>
    <w:rsid w:val="00F3255C"/>
    <w:rsid w:val="00F33944"/>
    <w:rsid w:val="00F35558"/>
    <w:rsid w:val="00F35753"/>
    <w:rsid w:val="00F36513"/>
    <w:rsid w:val="00F3656C"/>
    <w:rsid w:val="00F366A1"/>
    <w:rsid w:val="00F402E8"/>
    <w:rsid w:val="00F4073B"/>
    <w:rsid w:val="00F43396"/>
    <w:rsid w:val="00F44223"/>
    <w:rsid w:val="00F44AC2"/>
    <w:rsid w:val="00F453B3"/>
    <w:rsid w:val="00F4653F"/>
    <w:rsid w:val="00F467DA"/>
    <w:rsid w:val="00F47057"/>
    <w:rsid w:val="00F47236"/>
    <w:rsid w:val="00F50833"/>
    <w:rsid w:val="00F53018"/>
    <w:rsid w:val="00F53266"/>
    <w:rsid w:val="00F541C9"/>
    <w:rsid w:val="00F55942"/>
    <w:rsid w:val="00F55F89"/>
    <w:rsid w:val="00F574B9"/>
    <w:rsid w:val="00F60DDA"/>
    <w:rsid w:val="00F611C1"/>
    <w:rsid w:val="00F619C7"/>
    <w:rsid w:val="00F61BBD"/>
    <w:rsid w:val="00F61DF8"/>
    <w:rsid w:val="00F635A7"/>
    <w:rsid w:val="00F64C4C"/>
    <w:rsid w:val="00F670BA"/>
    <w:rsid w:val="00F67817"/>
    <w:rsid w:val="00F7054F"/>
    <w:rsid w:val="00F70DC2"/>
    <w:rsid w:val="00F7202C"/>
    <w:rsid w:val="00F73402"/>
    <w:rsid w:val="00F749D0"/>
    <w:rsid w:val="00F74B8D"/>
    <w:rsid w:val="00F767F6"/>
    <w:rsid w:val="00F802AC"/>
    <w:rsid w:val="00F804EF"/>
    <w:rsid w:val="00F828A6"/>
    <w:rsid w:val="00F84F29"/>
    <w:rsid w:val="00F8502F"/>
    <w:rsid w:val="00F85C52"/>
    <w:rsid w:val="00F87B58"/>
    <w:rsid w:val="00F90F07"/>
    <w:rsid w:val="00F9138B"/>
    <w:rsid w:val="00F92A96"/>
    <w:rsid w:val="00F92CDB"/>
    <w:rsid w:val="00F94635"/>
    <w:rsid w:val="00F97782"/>
    <w:rsid w:val="00FA23E6"/>
    <w:rsid w:val="00FA42AA"/>
    <w:rsid w:val="00FA48C6"/>
    <w:rsid w:val="00FA4906"/>
    <w:rsid w:val="00FA543A"/>
    <w:rsid w:val="00FA71E2"/>
    <w:rsid w:val="00FA7300"/>
    <w:rsid w:val="00FA7D62"/>
    <w:rsid w:val="00FB0E64"/>
    <w:rsid w:val="00FB1AD2"/>
    <w:rsid w:val="00FB3817"/>
    <w:rsid w:val="00FB3996"/>
    <w:rsid w:val="00FB4782"/>
    <w:rsid w:val="00FB58AB"/>
    <w:rsid w:val="00FB5A90"/>
    <w:rsid w:val="00FC0479"/>
    <w:rsid w:val="00FC0618"/>
    <w:rsid w:val="00FC1722"/>
    <w:rsid w:val="00FC213E"/>
    <w:rsid w:val="00FC2883"/>
    <w:rsid w:val="00FC35C6"/>
    <w:rsid w:val="00FC3DF8"/>
    <w:rsid w:val="00FC4355"/>
    <w:rsid w:val="00FC5706"/>
    <w:rsid w:val="00FC5D62"/>
    <w:rsid w:val="00FC6260"/>
    <w:rsid w:val="00FC628B"/>
    <w:rsid w:val="00FC6886"/>
    <w:rsid w:val="00FC75F6"/>
    <w:rsid w:val="00FD219B"/>
    <w:rsid w:val="00FD3CE2"/>
    <w:rsid w:val="00FD3CFD"/>
    <w:rsid w:val="00FD439A"/>
    <w:rsid w:val="00FD4585"/>
    <w:rsid w:val="00FD7CEF"/>
    <w:rsid w:val="00FE03B5"/>
    <w:rsid w:val="00FE0474"/>
    <w:rsid w:val="00FE068F"/>
    <w:rsid w:val="00FE25A3"/>
    <w:rsid w:val="00FE2669"/>
    <w:rsid w:val="00FE2CD8"/>
    <w:rsid w:val="00FE459D"/>
    <w:rsid w:val="00FE470B"/>
    <w:rsid w:val="00FE5B2F"/>
    <w:rsid w:val="00FF05F7"/>
    <w:rsid w:val="00FF177B"/>
    <w:rsid w:val="00FF367A"/>
    <w:rsid w:val="00FF3CD7"/>
    <w:rsid w:val="00FF3EAE"/>
    <w:rsid w:val="01C84739"/>
    <w:rsid w:val="02BCDD32"/>
    <w:rsid w:val="05BB19F5"/>
    <w:rsid w:val="08404949"/>
    <w:rsid w:val="08D93FB7"/>
    <w:rsid w:val="08ECD7CD"/>
    <w:rsid w:val="08EFDE9B"/>
    <w:rsid w:val="08F2BAB7"/>
    <w:rsid w:val="08F6468C"/>
    <w:rsid w:val="093EAAEA"/>
    <w:rsid w:val="0ABA6527"/>
    <w:rsid w:val="0AE054D2"/>
    <w:rsid w:val="0CE8F22C"/>
    <w:rsid w:val="0DC62BDA"/>
    <w:rsid w:val="0EC16C14"/>
    <w:rsid w:val="0F3D1AEC"/>
    <w:rsid w:val="0FAF772D"/>
    <w:rsid w:val="1034A94B"/>
    <w:rsid w:val="1035BEA9"/>
    <w:rsid w:val="1186F031"/>
    <w:rsid w:val="13F78017"/>
    <w:rsid w:val="1469BFF3"/>
    <w:rsid w:val="17A160B5"/>
    <w:rsid w:val="1801AD9E"/>
    <w:rsid w:val="187A48F6"/>
    <w:rsid w:val="18AE4C64"/>
    <w:rsid w:val="1977BB48"/>
    <w:rsid w:val="1B14AA1A"/>
    <w:rsid w:val="1B39ED9E"/>
    <w:rsid w:val="1E556657"/>
    <w:rsid w:val="1E59A8DA"/>
    <w:rsid w:val="1F583912"/>
    <w:rsid w:val="1FF40815"/>
    <w:rsid w:val="201007F7"/>
    <w:rsid w:val="215EAEF0"/>
    <w:rsid w:val="2179A4DE"/>
    <w:rsid w:val="218D0719"/>
    <w:rsid w:val="24CF4C4A"/>
    <w:rsid w:val="2529B793"/>
    <w:rsid w:val="25A6A8FE"/>
    <w:rsid w:val="260F8AB1"/>
    <w:rsid w:val="27C3DFC5"/>
    <w:rsid w:val="289F1E05"/>
    <w:rsid w:val="291890A2"/>
    <w:rsid w:val="292CD585"/>
    <w:rsid w:val="299DC1E0"/>
    <w:rsid w:val="2AF712C7"/>
    <w:rsid w:val="2B126383"/>
    <w:rsid w:val="2BC9BFD7"/>
    <w:rsid w:val="2D827401"/>
    <w:rsid w:val="2F6055F7"/>
    <w:rsid w:val="300B6710"/>
    <w:rsid w:val="3241B82F"/>
    <w:rsid w:val="32813623"/>
    <w:rsid w:val="32F54367"/>
    <w:rsid w:val="330224AC"/>
    <w:rsid w:val="33B9A89C"/>
    <w:rsid w:val="34E22BF4"/>
    <w:rsid w:val="3523272B"/>
    <w:rsid w:val="3543FC34"/>
    <w:rsid w:val="372B52B5"/>
    <w:rsid w:val="388154C1"/>
    <w:rsid w:val="3B12EE6B"/>
    <w:rsid w:val="3B4B6986"/>
    <w:rsid w:val="3B506833"/>
    <w:rsid w:val="3BF07041"/>
    <w:rsid w:val="3BF674C4"/>
    <w:rsid w:val="3C6166D6"/>
    <w:rsid w:val="3D6F8A95"/>
    <w:rsid w:val="3E6935DD"/>
    <w:rsid w:val="3F23EAB3"/>
    <w:rsid w:val="3F753418"/>
    <w:rsid w:val="40A76056"/>
    <w:rsid w:val="40B502D1"/>
    <w:rsid w:val="40D7E77F"/>
    <w:rsid w:val="44759EB0"/>
    <w:rsid w:val="477E24E8"/>
    <w:rsid w:val="4977E9C6"/>
    <w:rsid w:val="49DFD231"/>
    <w:rsid w:val="49F0CA1D"/>
    <w:rsid w:val="4A0DEB08"/>
    <w:rsid w:val="4A622490"/>
    <w:rsid w:val="4AFD1C88"/>
    <w:rsid w:val="4BF6015D"/>
    <w:rsid w:val="4C5F9115"/>
    <w:rsid w:val="4C693BEE"/>
    <w:rsid w:val="4CA53CA7"/>
    <w:rsid w:val="4DDE8970"/>
    <w:rsid w:val="4DDEB620"/>
    <w:rsid w:val="4E220982"/>
    <w:rsid w:val="4E440CFA"/>
    <w:rsid w:val="4F25A8A4"/>
    <w:rsid w:val="4F337D65"/>
    <w:rsid w:val="506F98A1"/>
    <w:rsid w:val="51969EC1"/>
    <w:rsid w:val="51AE0A3E"/>
    <w:rsid w:val="53C17A8A"/>
    <w:rsid w:val="540E398A"/>
    <w:rsid w:val="557F856D"/>
    <w:rsid w:val="55E7966D"/>
    <w:rsid w:val="567D552B"/>
    <w:rsid w:val="56C256E9"/>
    <w:rsid w:val="57653A53"/>
    <w:rsid w:val="589A0D41"/>
    <w:rsid w:val="5969979D"/>
    <w:rsid w:val="5A1B85D3"/>
    <w:rsid w:val="5AC8AE21"/>
    <w:rsid w:val="5BE2BDE5"/>
    <w:rsid w:val="6009374E"/>
    <w:rsid w:val="60D30085"/>
    <w:rsid w:val="61358639"/>
    <w:rsid w:val="616C4998"/>
    <w:rsid w:val="61EC4F7B"/>
    <w:rsid w:val="62192083"/>
    <w:rsid w:val="62D7F94E"/>
    <w:rsid w:val="6374317B"/>
    <w:rsid w:val="63D92D34"/>
    <w:rsid w:val="6519C400"/>
    <w:rsid w:val="666EDE0B"/>
    <w:rsid w:val="6DA8A8A2"/>
    <w:rsid w:val="6E5EA5E5"/>
    <w:rsid w:val="6E75A698"/>
    <w:rsid w:val="70172613"/>
    <w:rsid w:val="7142D94C"/>
    <w:rsid w:val="7159F78F"/>
    <w:rsid w:val="7174FEEE"/>
    <w:rsid w:val="717FF6E6"/>
    <w:rsid w:val="719646A7"/>
    <w:rsid w:val="71AE6B91"/>
    <w:rsid w:val="724D2299"/>
    <w:rsid w:val="751B5E41"/>
    <w:rsid w:val="759D08A4"/>
    <w:rsid w:val="75A08F1C"/>
    <w:rsid w:val="764D0398"/>
    <w:rsid w:val="76FE13E7"/>
    <w:rsid w:val="792CE883"/>
    <w:rsid w:val="796C9158"/>
    <w:rsid w:val="79BA5612"/>
    <w:rsid w:val="79E70BA7"/>
    <w:rsid w:val="7A7079C7"/>
    <w:rsid w:val="7B000DEA"/>
    <w:rsid w:val="7BCAE009"/>
    <w:rsid w:val="7C8AA00C"/>
    <w:rsid w:val="7DA81A89"/>
    <w:rsid w:val="7F43EAEA"/>
    <w:rsid w:val="7FB590C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8CD10D"/>
  <w15:chartTrackingRefBased/>
  <w15:docId w15:val="{53FF1440-61BB-40F7-A3F7-53CBBA4C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b/>
      <w:bCs/>
      <w:sz w:val="20"/>
    </w:rPr>
  </w:style>
  <w:style w:type="paragraph" w:styleId="Nadpis2">
    <w:name w:val="heading 2"/>
    <w:basedOn w:val="Normln"/>
    <w:next w:val="Normln"/>
    <w:qFormat/>
    <w:pPr>
      <w:keepNext/>
      <w:jc w:val="center"/>
      <w:outlineLvl w:val="1"/>
    </w:pPr>
    <w:rPr>
      <w:b/>
      <w:bCs/>
    </w:rPr>
  </w:style>
  <w:style w:type="paragraph" w:styleId="Nadpis3">
    <w:name w:val="heading 3"/>
    <w:basedOn w:val="Normln"/>
    <w:next w:val="Normln"/>
    <w:qFormat/>
    <w:pPr>
      <w:keepNext/>
      <w:jc w:val="center"/>
      <w:outlineLvl w:val="2"/>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bCs/>
      <w:sz w:val="32"/>
    </w:rPr>
  </w:style>
  <w:style w:type="paragraph" w:styleId="Zkladntextodsazen">
    <w:name w:val="Body Text Indent"/>
    <w:basedOn w:val="Normln"/>
    <w:pPr>
      <w:ind w:left="-180" w:hanging="360"/>
      <w:jc w:val="both"/>
    </w:pPr>
  </w:style>
  <w:style w:type="paragraph" w:styleId="Zkladntextodsazen2">
    <w:name w:val="Body Text Indent 2"/>
    <w:basedOn w:val="Normln"/>
    <w:link w:val="Zkladntextodsazen2Char"/>
    <w:pPr>
      <w:ind w:hanging="360"/>
      <w:jc w:val="both"/>
    </w:pPr>
  </w:style>
  <w:style w:type="paragraph" w:styleId="Zkladntextodsazen3">
    <w:name w:val="Body Text Indent 3"/>
    <w:basedOn w:val="Normln"/>
    <w:pPr>
      <w:ind w:left="540" w:hanging="540"/>
      <w:jc w:val="both"/>
    </w:pPr>
  </w:style>
  <w:style w:type="character" w:styleId="Siln">
    <w:name w:val="Strong"/>
    <w:qFormat/>
    <w:rPr>
      <w:b/>
      <w:bCs/>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customStyle="1" w:styleId="Smlouva-eslo">
    <w:name w:val="Smlouva-eíslo"/>
    <w:basedOn w:val="Normln"/>
    <w:uiPriority w:val="99"/>
    <w:pPr>
      <w:widowControl w:val="0"/>
      <w:spacing w:before="120" w:line="240" w:lineRule="atLeast"/>
      <w:jc w:val="both"/>
    </w:pPr>
    <w:rPr>
      <w:szCs w:val="20"/>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slolnkuSmlouvy">
    <w:name w:val="ČísloČlánkuSmlouvy"/>
    <w:basedOn w:val="Normln"/>
    <w:next w:val="Normln"/>
    <w:pPr>
      <w:keepNext/>
      <w:spacing w:before="240"/>
      <w:jc w:val="center"/>
    </w:pPr>
    <w:rPr>
      <w:b/>
      <w:szCs w:val="20"/>
    </w:rPr>
  </w:style>
  <w:style w:type="paragraph" w:customStyle="1" w:styleId="slovanPododstavecSmlouvy">
    <w:name w:val="ČíslovanýPododstavecSmlouvy"/>
    <w:basedOn w:val="Zkladntext"/>
    <w:pPr>
      <w:numPr>
        <w:numId w:val="31"/>
      </w:numPr>
      <w:tabs>
        <w:tab w:val="clear" w:pos="540"/>
        <w:tab w:val="left" w:pos="284"/>
      </w:tabs>
    </w:pPr>
  </w:style>
  <w:style w:type="paragraph" w:customStyle="1" w:styleId="NzevlnkuSmlouvy">
    <w:name w:val="NázevČlánkuSmlouvy"/>
    <w:basedOn w:val="Normln"/>
    <w:pPr>
      <w:keepNext/>
      <w:widowControl w:val="0"/>
      <w:spacing w:after="120"/>
      <w:jc w:val="center"/>
    </w:pPr>
    <w:rPr>
      <w:b/>
      <w:snapToGrid w:val="0"/>
      <w:szCs w:val="20"/>
    </w:rPr>
  </w:style>
  <w:style w:type="paragraph" w:customStyle="1" w:styleId="OdstavecSmlouvy">
    <w:name w:val="OdstavecSmlouvy"/>
    <w:basedOn w:val="Normln"/>
    <w:pPr>
      <w:keepLines/>
      <w:tabs>
        <w:tab w:val="left" w:pos="426"/>
        <w:tab w:val="left" w:pos="1701"/>
      </w:tabs>
      <w:spacing w:after="120"/>
      <w:jc w:val="both"/>
    </w:pPr>
    <w:rPr>
      <w:szCs w:val="20"/>
    </w:rPr>
  </w:style>
  <w:style w:type="paragraph" w:customStyle="1" w:styleId="SmluvnStrana">
    <w:name w:val="SmluvníStrana"/>
    <w:basedOn w:val="Normln"/>
    <w:next w:val="Normln"/>
    <w:pPr>
      <w:tabs>
        <w:tab w:val="num" w:pos="0"/>
      </w:tabs>
      <w:ind w:left="357" w:hanging="357"/>
    </w:pPr>
    <w:rPr>
      <w:b/>
      <w:szCs w:val="20"/>
    </w:rPr>
  </w:style>
  <w:style w:type="paragraph" w:customStyle="1" w:styleId="dajeOSmluvnStran">
    <w:name w:val="ÚdajeOSmluvníStraně"/>
    <w:basedOn w:val="Normln"/>
    <w:pPr>
      <w:numPr>
        <w:ilvl w:val="12"/>
      </w:numPr>
      <w:ind w:left="357"/>
    </w:pPr>
    <w:rPr>
      <w:szCs w:val="20"/>
    </w:rPr>
  </w:style>
  <w:style w:type="character" w:styleId="Odkaznakoment">
    <w:name w:val="annotation reference"/>
    <w:uiPriority w:val="99"/>
    <w:semiHidden/>
    <w:rPr>
      <w:sz w:val="16"/>
      <w:szCs w:val="16"/>
    </w:rPr>
  </w:style>
  <w:style w:type="paragraph" w:styleId="Textkomente">
    <w:name w:val="annotation text"/>
    <w:basedOn w:val="Normln"/>
    <w:link w:val="TextkomenteChar"/>
    <w:uiPriority w:val="99"/>
    <w:rPr>
      <w:sz w:val="20"/>
      <w:szCs w:val="20"/>
    </w:rPr>
  </w:style>
  <w:style w:type="paragraph" w:customStyle="1" w:styleId="Podtitul">
    <w:name w:val="Podtitul"/>
    <w:basedOn w:val="Normln"/>
    <w:qFormat/>
    <w:pPr>
      <w:jc w:val="center"/>
    </w:pPr>
    <w:rPr>
      <w:b/>
      <w:color w:val="000000"/>
      <w:sz w:val="28"/>
      <w:szCs w:val="20"/>
    </w:rPr>
  </w:style>
  <w:style w:type="paragraph" w:customStyle="1" w:styleId="Smlouva-slo">
    <w:name w:val="Smlouva-číslo"/>
    <w:basedOn w:val="Normln"/>
    <w:pPr>
      <w:widowControl w:val="0"/>
      <w:spacing w:before="120" w:line="240" w:lineRule="atLeast"/>
      <w:jc w:val="both"/>
    </w:pPr>
    <w:rPr>
      <w:snapToGrid w:val="0"/>
      <w:szCs w:val="20"/>
    </w:rPr>
  </w:style>
  <w:style w:type="paragraph" w:customStyle="1" w:styleId="Smlouva3">
    <w:name w:val="Smlouva3"/>
    <w:basedOn w:val="Normln"/>
    <w:pPr>
      <w:widowControl w:val="0"/>
      <w:spacing w:before="120"/>
      <w:jc w:val="both"/>
    </w:pPr>
    <w:rPr>
      <w:snapToGrid w:val="0"/>
      <w:szCs w:val="20"/>
    </w:rPr>
  </w:style>
  <w:style w:type="paragraph" w:customStyle="1" w:styleId="Smlouva2">
    <w:name w:val="Smlouva2"/>
    <w:basedOn w:val="Normln"/>
    <w:pPr>
      <w:jc w:val="center"/>
    </w:pPr>
    <w:rPr>
      <w:b/>
      <w:szCs w:val="20"/>
    </w:rPr>
  </w:style>
  <w:style w:type="paragraph" w:customStyle="1" w:styleId="Smlouva-slo0">
    <w:name w:val="Smlouva-èíslo"/>
    <w:basedOn w:val="Normln"/>
    <w:pPr>
      <w:spacing w:before="120" w:line="240" w:lineRule="atLeast"/>
      <w:jc w:val="both"/>
    </w:pPr>
    <w:rPr>
      <w:szCs w:val="20"/>
    </w:rPr>
  </w:style>
  <w:style w:type="character" w:styleId="Zdraznn">
    <w:name w:val="Emphasis"/>
    <w:aliases w:val="Zvýraznění"/>
    <w:qFormat/>
    <w:rsid w:val="00CB7E9D"/>
    <w:rPr>
      <w:i/>
      <w:iCs/>
    </w:rPr>
  </w:style>
  <w:style w:type="paragraph" w:customStyle="1" w:styleId="odstavecsmlouvy0">
    <w:name w:val="odstavecsmlouvy"/>
    <w:basedOn w:val="Normln"/>
    <w:rsid w:val="001265B6"/>
    <w:pPr>
      <w:spacing w:before="100" w:beforeAutospacing="1" w:after="100" w:afterAutospacing="1"/>
    </w:pPr>
  </w:style>
  <w:style w:type="paragraph" w:customStyle="1" w:styleId="CharCharChar">
    <w:name w:val="Char Char Char"/>
    <w:basedOn w:val="Normln"/>
    <w:rsid w:val="0027622E"/>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27622E"/>
    <w:rPr>
      <w:sz w:val="24"/>
      <w:szCs w:val="24"/>
      <w:lang w:val="cs-CZ" w:eastAsia="cs-CZ" w:bidi="ar-SA"/>
    </w:rPr>
  </w:style>
  <w:style w:type="paragraph" w:styleId="Textbubliny">
    <w:name w:val="Balloon Text"/>
    <w:basedOn w:val="Normln"/>
    <w:semiHidden/>
    <w:rsid w:val="0029411A"/>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6266EA"/>
    <w:rPr>
      <w:b/>
      <w:bCs/>
    </w:rPr>
  </w:style>
  <w:style w:type="character" w:customStyle="1" w:styleId="TextkomenteChar">
    <w:name w:val="Text komentáře Char"/>
    <w:basedOn w:val="Standardnpsmoodstavce"/>
    <w:link w:val="Textkomente"/>
    <w:uiPriority w:val="99"/>
    <w:rsid w:val="006266EA"/>
  </w:style>
  <w:style w:type="character" w:customStyle="1" w:styleId="PedmtkomenteChar">
    <w:name w:val="Předmět komentáře Char"/>
    <w:link w:val="Pedmtkomente"/>
    <w:uiPriority w:val="99"/>
    <w:semiHidden/>
    <w:rsid w:val="006266EA"/>
    <w:rPr>
      <w:b/>
      <w:bCs/>
    </w:rPr>
  </w:style>
  <w:style w:type="paragraph" w:styleId="Odstavecseseznamem">
    <w:name w:val="List Paragraph"/>
    <w:basedOn w:val="Normln"/>
    <w:uiPriority w:val="99"/>
    <w:qFormat/>
    <w:rsid w:val="00A30D69"/>
    <w:pPr>
      <w:ind w:left="720"/>
    </w:pPr>
    <w:rPr>
      <w:rFonts w:ascii="Calibri" w:eastAsia="Calibri" w:hAnsi="Calibri"/>
      <w:sz w:val="22"/>
      <w:szCs w:val="22"/>
      <w:lang w:eastAsia="en-US"/>
    </w:rPr>
  </w:style>
  <w:style w:type="character" w:customStyle="1" w:styleId="s1">
    <w:name w:val="s1"/>
    <w:rsid w:val="004A27E0"/>
  </w:style>
  <w:style w:type="character" w:styleId="Hypertextovodkaz">
    <w:name w:val="Hyperlink"/>
    <w:uiPriority w:val="99"/>
    <w:unhideWhenUsed/>
    <w:rsid w:val="00BA2191"/>
    <w:rPr>
      <w:color w:val="0563C1"/>
      <w:u w:val="single"/>
    </w:rPr>
  </w:style>
  <w:style w:type="character" w:customStyle="1" w:styleId="Nevyeenzmnka1">
    <w:name w:val="Nevyřešená zmínka1"/>
    <w:uiPriority w:val="99"/>
    <w:semiHidden/>
    <w:unhideWhenUsed/>
    <w:rsid w:val="00BA2191"/>
    <w:rPr>
      <w:color w:val="808080"/>
      <w:shd w:val="clear" w:color="auto" w:fill="E6E6E6"/>
    </w:rPr>
  </w:style>
  <w:style w:type="paragraph" w:styleId="Revize">
    <w:name w:val="Revision"/>
    <w:hidden/>
    <w:uiPriority w:val="99"/>
    <w:semiHidden/>
    <w:rsid w:val="0064723F"/>
    <w:rPr>
      <w:sz w:val="24"/>
      <w:szCs w:val="24"/>
    </w:rPr>
  </w:style>
  <w:style w:type="character" w:customStyle="1" w:styleId="s31">
    <w:name w:val="s31"/>
    <w:rsid w:val="00561F86"/>
  </w:style>
  <w:style w:type="character" w:customStyle="1" w:styleId="Zkladntextodsazen2Char">
    <w:name w:val="Základní text odsazený 2 Char"/>
    <w:basedOn w:val="Standardnpsmoodstavce"/>
    <w:link w:val="Zkladntextodsazen2"/>
    <w:rsid w:val="00777305"/>
    <w:rPr>
      <w:sz w:val="24"/>
      <w:szCs w:val="24"/>
    </w:rPr>
  </w:style>
  <w:style w:type="paragraph" w:customStyle="1" w:styleId="paragraph">
    <w:name w:val="paragraph"/>
    <w:basedOn w:val="Normln"/>
    <w:rsid w:val="0047395B"/>
    <w:pPr>
      <w:spacing w:before="100" w:beforeAutospacing="1" w:after="100" w:afterAutospacing="1"/>
    </w:pPr>
  </w:style>
  <w:style w:type="character" w:customStyle="1" w:styleId="normaltextrun">
    <w:name w:val="normaltextrun"/>
    <w:basedOn w:val="Standardnpsmoodstavce"/>
    <w:rsid w:val="0047395B"/>
  </w:style>
  <w:style w:type="character" w:customStyle="1" w:styleId="eop">
    <w:name w:val="eop"/>
    <w:basedOn w:val="Standardnpsmoodstavce"/>
    <w:rsid w:val="0047395B"/>
  </w:style>
  <w:style w:type="character" w:customStyle="1" w:styleId="tabchar">
    <w:name w:val="tabchar"/>
    <w:basedOn w:val="Standardnpsmoodstavce"/>
    <w:rsid w:val="00340916"/>
  </w:style>
  <w:style w:type="paragraph" w:styleId="Textpoznpodarou">
    <w:name w:val="footnote text"/>
    <w:basedOn w:val="Normln"/>
    <w:link w:val="TextpoznpodarouChar"/>
    <w:uiPriority w:val="99"/>
    <w:semiHidden/>
    <w:unhideWhenUsed/>
    <w:rsid w:val="00C6082C"/>
    <w:rPr>
      <w:sz w:val="20"/>
      <w:szCs w:val="20"/>
    </w:rPr>
  </w:style>
  <w:style w:type="character" w:customStyle="1" w:styleId="TextpoznpodarouChar">
    <w:name w:val="Text pozn. pod čarou Char"/>
    <w:basedOn w:val="Standardnpsmoodstavce"/>
    <w:link w:val="Textpoznpodarou"/>
    <w:uiPriority w:val="99"/>
    <w:semiHidden/>
    <w:rsid w:val="00C6082C"/>
  </w:style>
  <w:style w:type="character" w:styleId="Znakapoznpodarou">
    <w:name w:val="footnote reference"/>
    <w:basedOn w:val="Standardnpsmoodstavce"/>
    <w:uiPriority w:val="99"/>
    <w:semiHidden/>
    <w:unhideWhenUsed/>
    <w:rsid w:val="00C6082C"/>
    <w:rPr>
      <w:vertAlign w:val="superscript"/>
    </w:rPr>
  </w:style>
  <w:style w:type="character" w:styleId="Nevyeenzmnka">
    <w:name w:val="Unresolved Mention"/>
    <w:basedOn w:val="Standardnpsmoodstavce"/>
    <w:uiPriority w:val="99"/>
    <w:semiHidden/>
    <w:unhideWhenUsed/>
    <w:rsid w:val="008A5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78239">
      <w:bodyDiv w:val="1"/>
      <w:marLeft w:val="0"/>
      <w:marRight w:val="0"/>
      <w:marTop w:val="0"/>
      <w:marBottom w:val="0"/>
      <w:divBdr>
        <w:top w:val="none" w:sz="0" w:space="0" w:color="auto"/>
        <w:left w:val="none" w:sz="0" w:space="0" w:color="auto"/>
        <w:bottom w:val="none" w:sz="0" w:space="0" w:color="auto"/>
        <w:right w:val="none" w:sz="0" w:space="0" w:color="auto"/>
      </w:divBdr>
    </w:div>
    <w:div w:id="586621371">
      <w:bodyDiv w:val="1"/>
      <w:marLeft w:val="0"/>
      <w:marRight w:val="0"/>
      <w:marTop w:val="0"/>
      <w:marBottom w:val="0"/>
      <w:divBdr>
        <w:top w:val="none" w:sz="0" w:space="0" w:color="auto"/>
        <w:left w:val="none" w:sz="0" w:space="0" w:color="auto"/>
        <w:bottom w:val="none" w:sz="0" w:space="0" w:color="auto"/>
        <w:right w:val="none" w:sz="0" w:space="0" w:color="auto"/>
      </w:divBdr>
    </w:div>
    <w:div w:id="641618406">
      <w:bodyDiv w:val="1"/>
      <w:marLeft w:val="0"/>
      <w:marRight w:val="0"/>
      <w:marTop w:val="0"/>
      <w:marBottom w:val="0"/>
      <w:divBdr>
        <w:top w:val="none" w:sz="0" w:space="0" w:color="auto"/>
        <w:left w:val="none" w:sz="0" w:space="0" w:color="auto"/>
        <w:bottom w:val="none" w:sz="0" w:space="0" w:color="auto"/>
        <w:right w:val="none" w:sz="0" w:space="0" w:color="auto"/>
      </w:divBdr>
      <w:divsChild>
        <w:div w:id="303242040">
          <w:marLeft w:val="0"/>
          <w:marRight w:val="0"/>
          <w:marTop w:val="0"/>
          <w:marBottom w:val="0"/>
          <w:divBdr>
            <w:top w:val="none" w:sz="0" w:space="0" w:color="auto"/>
            <w:left w:val="none" w:sz="0" w:space="0" w:color="auto"/>
            <w:bottom w:val="none" w:sz="0" w:space="0" w:color="auto"/>
            <w:right w:val="none" w:sz="0" w:space="0" w:color="auto"/>
          </w:divBdr>
        </w:div>
        <w:div w:id="158615189">
          <w:marLeft w:val="0"/>
          <w:marRight w:val="0"/>
          <w:marTop w:val="0"/>
          <w:marBottom w:val="0"/>
          <w:divBdr>
            <w:top w:val="none" w:sz="0" w:space="0" w:color="auto"/>
            <w:left w:val="none" w:sz="0" w:space="0" w:color="auto"/>
            <w:bottom w:val="none" w:sz="0" w:space="0" w:color="auto"/>
            <w:right w:val="none" w:sz="0" w:space="0" w:color="auto"/>
          </w:divBdr>
        </w:div>
        <w:div w:id="1275940797">
          <w:marLeft w:val="0"/>
          <w:marRight w:val="0"/>
          <w:marTop w:val="0"/>
          <w:marBottom w:val="0"/>
          <w:divBdr>
            <w:top w:val="none" w:sz="0" w:space="0" w:color="auto"/>
            <w:left w:val="none" w:sz="0" w:space="0" w:color="auto"/>
            <w:bottom w:val="none" w:sz="0" w:space="0" w:color="auto"/>
            <w:right w:val="none" w:sz="0" w:space="0" w:color="auto"/>
          </w:divBdr>
        </w:div>
      </w:divsChild>
    </w:div>
    <w:div w:id="842432269">
      <w:bodyDiv w:val="1"/>
      <w:marLeft w:val="0"/>
      <w:marRight w:val="0"/>
      <w:marTop w:val="0"/>
      <w:marBottom w:val="0"/>
      <w:divBdr>
        <w:top w:val="none" w:sz="0" w:space="0" w:color="auto"/>
        <w:left w:val="none" w:sz="0" w:space="0" w:color="auto"/>
        <w:bottom w:val="none" w:sz="0" w:space="0" w:color="auto"/>
        <w:right w:val="none" w:sz="0" w:space="0" w:color="auto"/>
      </w:divBdr>
    </w:div>
    <w:div w:id="912590291">
      <w:bodyDiv w:val="1"/>
      <w:marLeft w:val="0"/>
      <w:marRight w:val="0"/>
      <w:marTop w:val="0"/>
      <w:marBottom w:val="0"/>
      <w:divBdr>
        <w:top w:val="none" w:sz="0" w:space="0" w:color="auto"/>
        <w:left w:val="none" w:sz="0" w:space="0" w:color="auto"/>
        <w:bottom w:val="none" w:sz="0" w:space="0" w:color="auto"/>
        <w:right w:val="none" w:sz="0" w:space="0" w:color="auto"/>
      </w:divBdr>
    </w:div>
    <w:div w:id="973145654">
      <w:bodyDiv w:val="1"/>
      <w:marLeft w:val="0"/>
      <w:marRight w:val="0"/>
      <w:marTop w:val="0"/>
      <w:marBottom w:val="0"/>
      <w:divBdr>
        <w:top w:val="none" w:sz="0" w:space="0" w:color="auto"/>
        <w:left w:val="none" w:sz="0" w:space="0" w:color="auto"/>
        <w:bottom w:val="none" w:sz="0" w:space="0" w:color="auto"/>
        <w:right w:val="none" w:sz="0" w:space="0" w:color="auto"/>
      </w:divBdr>
    </w:div>
    <w:div w:id="1249383541">
      <w:bodyDiv w:val="1"/>
      <w:marLeft w:val="0"/>
      <w:marRight w:val="0"/>
      <w:marTop w:val="0"/>
      <w:marBottom w:val="0"/>
      <w:divBdr>
        <w:top w:val="none" w:sz="0" w:space="0" w:color="auto"/>
        <w:left w:val="none" w:sz="0" w:space="0" w:color="auto"/>
        <w:bottom w:val="none" w:sz="0" w:space="0" w:color="auto"/>
        <w:right w:val="none" w:sz="0" w:space="0" w:color="auto"/>
      </w:divBdr>
    </w:div>
    <w:div w:id="1268002347">
      <w:bodyDiv w:val="1"/>
      <w:marLeft w:val="0"/>
      <w:marRight w:val="0"/>
      <w:marTop w:val="0"/>
      <w:marBottom w:val="0"/>
      <w:divBdr>
        <w:top w:val="none" w:sz="0" w:space="0" w:color="auto"/>
        <w:left w:val="none" w:sz="0" w:space="0" w:color="auto"/>
        <w:bottom w:val="none" w:sz="0" w:space="0" w:color="auto"/>
        <w:right w:val="none" w:sz="0" w:space="0" w:color="auto"/>
      </w:divBdr>
      <w:divsChild>
        <w:div w:id="1155220411">
          <w:marLeft w:val="0"/>
          <w:marRight w:val="0"/>
          <w:marTop w:val="0"/>
          <w:marBottom w:val="0"/>
          <w:divBdr>
            <w:top w:val="none" w:sz="0" w:space="0" w:color="auto"/>
            <w:left w:val="none" w:sz="0" w:space="0" w:color="auto"/>
            <w:bottom w:val="none" w:sz="0" w:space="0" w:color="auto"/>
            <w:right w:val="none" w:sz="0" w:space="0" w:color="auto"/>
          </w:divBdr>
        </w:div>
        <w:div w:id="1740709635">
          <w:marLeft w:val="0"/>
          <w:marRight w:val="0"/>
          <w:marTop w:val="0"/>
          <w:marBottom w:val="0"/>
          <w:divBdr>
            <w:top w:val="none" w:sz="0" w:space="0" w:color="auto"/>
            <w:left w:val="none" w:sz="0" w:space="0" w:color="auto"/>
            <w:bottom w:val="none" w:sz="0" w:space="0" w:color="auto"/>
            <w:right w:val="none" w:sz="0" w:space="0" w:color="auto"/>
          </w:divBdr>
        </w:div>
        <w:div w:id="1348798223">
          <w:marLeft w:val="0"/>
          <w:marRight w:val="0"/>
          <w:marTop w:val="0"/>
          <w:marBottom w:val="0"/>
          <w:divBdr>
            <w:top w:val="none" w:sz="0" w:space="0" w:color="auto"/>
            <w:left w:val="none" w:sz="0" w:space="0" w:color="auto"/>
            <w:bottom w:val="none" w:sz="0" w:space="0" w:color="auto"/>
            <w:right w:val="none" w:sz="0" w:space="0" w:color="auto"/>
          </w:divBdr>
        </w:div>
      </w:divsChild>
    </w:div>
    <w:div w:id="1346008473">
      <w:bodyDiv w:val="1"/>
      <w:marLeft w:val="0"/>
      <w:marRight w:val="0"/>
      <w:marTop w:val="0"/>
      <w:marBottom w:val="0"/>
      <w:divBdr>
        <w:top w:val="none" w:sz="0" w:space="0" w:color="auto"/>
        <w:left w:val="none" w:sz="0" w:space="0" w:color="auto"/>
        <w:bottom w:val="none" w:sz="0" w:space="0" w:color="auto"/>
        <w:right w:val="none" w:sz="0" w:space="0" w:color="auto"/>
      </w:divBdr>
    </w:div>
    <w:div w:id="1391273775">
      <w:bodyDiv w:val="1"/>
      <w:marLeft w:val="0"/>
      <w:marRight w:val="0"/>
      <w:marTop w:val="0"/>
      <w:marBottom w:val="0"/>
      <w:divBdr>
        <w:top w:val="none" w:sz="0" w:space="0" w:color="auto"/>
        <w:left w:val="none" w:sz="0" w:space="0" w:color="auto"/>
        <w:bottom w:val="none" w:sz="0" w:space="0" w:color="auto"/>
        <w:right w:val="none" w:sz="0" w:space="0" w:color="auto"/>
      </w:divBdr>
      <w:divsChild>
        <w:div w:id="218825131">
          <w:marLeft w:val="0"/>
          <w:marRight w:val="0"/>
          <w:marTop w:val="0"/>
          <w:marBottom w:val="0"/>
          <w:divBdr>
            <w:top w:val="none" w:sz="0" w:space="0" w:color="auto"/>
            <w:left w:val="none" w:sz="0" w:space="0" w:color="auto"/>
            <w:bottom w:val="none" w:sz="0" w:space="0" w:color="auto"/>
            <w:right w:val="none" w:sz="0" w:space="0" w:color="auto"/>
          </w:divBdr>
          <w:divsChild>
            <w:div w:id="490800177">
              <w:marLeft w:val="0"/>
              <w:marRight w:val="0"/>
              <w:marTop w:val="0"/>
              <w:marBottom w:val="0"/>
              <w:divBdr>
                <w:top w:val="none" w:sz="0" w:space="0" w:color="auto"/>
                <w:left w:val="none" w:sz="0" w:space="0" w:color="auto"/>
                <w:bottom w:val="none" w:sz="0" w:space="0" w:color="auto"/>
                <w:right w:val="none" w:sz="0" w:space="0" w:color="auto"/>
              </w:divBdr>
            </w:div>
            <w:div w:id="1009060170">
              <w:marLeft w:val="0"/>
              <w:marRight w:val="0"/>
              <w:marTop w:val="0"/>
              <w:marBottom w:val="0"/>
              <w:divBdr>
                <w:top w:val="none" w:sz="0" w:space="0" w:color="auto"/>
                <w:left w:val="none" w:sz="0" w:space="0" w:color="auto"/>
                <w:bottom w:val="none" w:sz="0" w:space="0" w:color="auto"/>
                <w:right w:val="none" w:sz="0" w:space="0" w:color="auto"/>
              </w:divBdr>
            </w:div>
            <w:div w:id="971402151">
              <w:marLeft w:val="0"/>
              <w:marRight w:val="0"/>
              <w:marTop w:val="0"/>
              <w:marBottom w:val="0"/>
              <w:divBdr>
                <w:top w:val="none" w:sz="0" w:space="0" w:color="auto"/>
                <w:left w:val="none" w:sz="0" w:space="0" w:color="auto"/>
                <w:bottom w:val="none" w:sz="0" w:space="0" w:color="auto"/>
                <w:right w:val="none" w:sz="0" w:space="0" w:color="auto"/>
              </w:divBdr>
            </w:div>
          </w:divsChild>
        </w:div>
        <w:div w:id="140579568">
          <w:marLeft w:val="0"/>
          <w:marRight w:val="0"/>
          <w:marTop w:val="0"/>
          <w:marBottom w:val="0"/>
          <w:divBdr>
            <w:top w:val="none" w:sz="0" w:space="0" w:color="auto"/>
            <w:left w:val="none" w:sz="0" w:space="0" w:color="auto"/>
            <w:bottom w:val="none" w:sz="0" w:space="0" w:color="auto"/>
            <w:right w:val="none" w:sz="0" w:space="0" w:color="auto"/>
          </w:divBdr>
          <w:divsChild>
            <w:div w:id="630287425">
              <w:marLeft w:val="0"/>
              <w:marRight w:val="0"/>
              <w:marTop w:val="0"/>
              <w:marBottom w:val="0"/>
              <w:divBdr>
                <w:top w:val="none" w:sz="0" w:space="0" w:color="auto"/>
                <w:left w:val="none" w:sz="0" w:space="0" w:color="auto"/>
                <w:bottom w:val="none" w:sz="0" w:space="0" w:color="auto"/>
                <w:right w:val="none" w:sz="0" w:space="0" w:color="auto"/>
              </w:divBdr>
            </w:div>
            <w:div w:id="153493870">
              <w:marLeft w:val="0"/>
              <w:marRight w:val="0"/>
              <w:marTop w:val="0"/>
              <w:marBottom w:val="0"/>
              <w:divBdr>
                <w:top w:val="none" w:sz="0" w:space="0" w:color="auto"/>
                <w:left w:val="none" w:sz="0" w:space="0" w:color="auto"/>
                <w:bottom w:val="none" w:sz="0" w:space="0" w:color="auto"/>
                <w:right w:val="none" w:sz="0" w:space="0" w:color="auto"/>
              </w:divBdr>
            </w:div>
            <w:div w:id="655106998">
              <w:marLeft w:val="0"/>
              <w:marRight w:val="0"/>
              <w:marTop w:val="0"/>
              <w:marBottom w:val="0"/>
              <w:divBdr>
                <w:top w:val="none" w:sz="0" w:space="0" w:color="auto"/>
                <w:left w:val="none" w:sz="0" w:space="0" w:color="auto"/>
                <w:bottom w:val="none" w:sz="0" w:space="0" w:color="auto"/>
                <w:right w:val="none" w:sz="0" w:space="0" w:color="auto"/>
              </w:divBdr>
            </w:div>
            <w:div w:id="41445837">
              <w:marLeft w:val="0"/>
              <w:marRight w:val="0"/>
              <w:marTop w:val="0"/>
              <w:marBottom w:val="0"/>
              <w:divBdr>
                <w:top w:val="none" w:sz="0" w:space="0" w:color="auto"/>
                <w:left w:val="none" w:sz="0" w:space="0" w:color="auto"/>
                <w:bottom w:val="none" w:sz="0" w:space="0" w:color="auto"/>
                <w:right w:val="none" w:sz="0" w:space="0" w:color="auto"/>
              </w:divBdr>
            </w:div>
            <w:div w:id="155851648">
              <w:marLeft w:val="0"/>
              <w:marRight w:val="0"/>
              <w:marTop w:val="0"/>
              <w:marBottom w:val="0"/>
              <w:divBdr>
                <w:top w:val="none" w:sz="0" w:space="0" w:color="auto"/>
                <w:left w:val="none" w:sz="0" w:space="0" w:color="auto"/>
                <w:bottom w:val="none" w:sz="0" w:space="0" w:color="auto"/>
                <w:right w:val="none" w:sz="0" w:space="0" w:color="auto"/>
              </w:divBdr>
            </w:div>
          </w:divsChild>
        </w:div>
        <w:div w:id="1549761447">
          <w:marLeft w:val="0"/>
          <w:marRight w:val="0"/>
          <w:marTop w:val="0"/>
          <w:marBottom w:val="0"/>
          <w:divBdr>
            <w:top w:val="none" w:sz="0" w:space="0" w:color="auto"/>
            <w:left w:val="none" w:sz="0" w:space="0" w:color="auto"/>
            <w:bottom w:val="none" w:sz="0" w:space="0" w:color="auto"/>
            <w:right w:val="none" w:sz="0" w:space="0" w:color="auto"/>
          </w:divBdr>
          <w:divsChild>
            <w:div w:id="278297057">
              <w:marLeft w:val="0"/>
              <w:marRight w:val="0"/>
              <w:marTop w:val="0"/>
              <w:marBottom w:val="0"/>
              <w:divBdr>
                <w:top w:val="none" w:sz="0" w:space="0" w:color="auto"/>
                <w:left w:val="none" w:sz="0" w:space="0" w:color="auto"/>
                <w:bottom w:val="none" w:sz="0" w:space="0" w:color="auto"/>
                <w:right w:val="none" w:sz="0" w:space="0" w:color="auto"/>
              </w:divBdr>
            </w:div>
            <w:div w:id="1076442237">
              <w:marLeft w:val="0"/>
              <w:marRight w:val="0"/>
              <w:marTop w:val="0"/>
              <w:marBottom w:val="0"/>
              <w:divBdr>
                <w:top w:val="none" w:sz="0" w:space="0" w:color="auto"/>
                <w:left w:val="none" w:sz="0" w:space="0" w:color="auto"/>
                <w:bottom w:val="none" w:sz="0" w:space="0" w:color="auto"/>
                <w:right w:val="none" w:sz="0" w:space="0" w:color="auto"/>
              </w:divBdr>
            </w:div>
            <w:div w:id="698821968">
              <w:marLeft w:val="0"/>
              <w:marRight w:val="0"/>
              <w:marTop w:val="0"/>
              <w:marBottom w:val="0"/>
              <w:divBdr>
                <w:top w:val="none" w:sz="0" w:space="0" w:color="auto"/>
                <w:left w:val="none" w:sz="0" w:space="0" w:color="auto"/>
                <w:bottom w:val="none" w:sz="0" w:space="0" w:color="auto"/>
                <w:right w:val="none" w:sz="0" w:space="0" w:color="auto"/>
              </w:divBdr>
            </w:div>
          </w:divsChild>
        </w:div>
        <w:div w:id="807285812">
          <w:marLeft w:val="0"/>
          <w:marRight w:val="0"/>
          <w:marTop w:val="0"/>
          <w:marBottom w:val="0"/>
          <w:divBdr>
            <w:top w:val="none" w:sz="0" w:space="0" w:color="auto"/>
            <w:left w:val="none" w:sz="0" w:space="0" w:color="auto"/>
            <w:bottom w:val="none" w:sz="0" w:space="0" w:color="auto"/>
            <w:right w:val="none" w:sz="0" w:space="0" w:color="auto"/>
          </w:divBdr>
          <w:divsChild>
            <w:div w:id="729228724">
              <w:marLeft w:val="0"/>
              <w:marRight w:val="0"/>
              <w:marTop w:val="0"/>
              <w:marBottom w:val="0"/>
              <w:divBdr>
                <w:top w:val="none" w:sz="0" w:space="0" w:color="auto"/>
                <w:left w:val="none" w:sz="0" w:space="0" w:color="auto"/>
                <w:bottom w:val="none" w:sz="0" w:space="0" w:color="auto"/>
                <w:right w:val="none" w:sz="0" w:space="0" w:color="auto"/>
              </w:divBdr>
            </w:div>
            <w:div w:id="1797865738">
              <w:marLeft w:val="0"/>
              <w:marRight w:val="0"/>
              <w:marTop w:val="0"/>
              <w:marBottom w:val="0"/>
              <w:divBdr>
                <w:top w:val="none" w:sz="0" w:space="0" w:color="auto"/>
                <w:left w:val="none" w:sz="0" w:space="0" w:color="auto"/>
                <w:bottom w:val="none" w:sz="0" w:space="0" w:color="auto"/>
                <w:right w:val="none" w:sz="0" w:space="0" w:color="auto"/>
              </w:divBdr>
            </w:div>
            <w:div w:id="370543642">
              <w:marLeft w:val="0"/>
              <w:marRight w:val="0"/>
              <w:marTop w:val="0"/>
              <w:marBottom w:val="0"/>
              <w:divBdr>
                <w:top w:val="none" w:sz="0" w:space="0" w:color="auto"/>
                <w:left w:val="none" w:sz="0" w:space="0" w:color="auto"/>
                <w:bottom w:val="none" w:sz="0" w:space="0" w:color="auto"/>
                <w:right w:val="none" w:sz="0" w:space="0" w:color="auto"/>
              </w:divBdr>
            </w:div>
            <w:div w:id="2220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zas-ostrava.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zas.ostrava@gmail.com"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71A528FD16634084D7641EBA3409B2" ma:contentTypeVersion="14" ma:contentTypeDescription="Create a new document." ma:contentTypeScope="" ma:versionID="c206950b9d15a6664fd64a04a9a0d92c">
  <xsd:schema xmlns:xsd="http://www.w3.org/2001/XMLSchema" xmlns:xs="http://www.w3.org/2001/XMLSchema" xmlns:p="http://schemas.microsoft.com/office/2006/metadata/properties" xmlns:ns2="7aa1e5a2-d1d6-4a77-838d-8ee67b6b7fc1" xmlns:ns3="47273262-93fa-4902-9abc-0950e41a00d2" targetNamespace="http://schemas.microsoft.com/office/2006/metadata/properties" ma:root="true" ma:fieldsID="8989cd5d58583cc949d41dcf7c7ee035" ns2:_="" ns3:_="">
    <xsd:import namespace="7aa1e5a2-d1d6-4a77-838d-8ee67b6b7fc1"/>
    <xsd:import namespace="47273262-93fa-4902-9abc-0950e41a00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1e5a2-d1d6-4a77-838d-8ee67b6b7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273262-93fa-4902-9abc-0950e41a00d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9568019-71ab-4f25-8913-5e7070a0e25e}" ma:internalName="TaxCatchAll" ma:showField="CatchAllData" ma:web="47273262-93fa-4902-9abc-0950e41a00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273262-93fa-4902-9abc-0950e41a00d2">
      <UserInfo>
        <DisplayName/>
        <AccountId xsi:nil="true"/>
        <AccountType/>
      </UserInfo>
    </SharedWithUsers>
    <TaxCatchAll xmlns="47273262-93fa-4902-9abc-0950e41a00d2" xsi:nil="true"/>
    <lcf76f155ced4ddcb4097134ff3c332f xmlns="7aa1e5a2-d1d6-4a77-838d-8ee67b6b7fc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9417-65D7-49B6-BB16-D9D0E091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1e5a2-d1d6-4a77-838d-8ee67b6b7fc1"/>
    <ds:schemaRef ds:uri="47273262-93fa-4902-9abc-0950e41a0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C3ADB-6A37-4907-B816-357687A97BCB}">
  <ds:schemaRefs>
    <ds:schemaRef ds:uri="http://schemas.microsoft.com/sharepoint/v3/contenttype/forms"/>
  </ds:schemaRefs>
</ds:datastoreItem>
</file>

<file path=customXml/itemProps3.xml><?xml version="1.0" encoding="utf-8"?>
<ds:datastoreItem xmlns:ds="http://schemas.openxmlformats.org/officeDocument/2006/customXml" ds:itemID="{7ED81D87-5585-4D0E-AEA6-71687A834CEE}">
  <ds:schemaRefs>
    <ds:schemaRef ds:uri="http://purl.org/dc/terms/"/>
    <ds:schemaRef ds:uri="http://purl.org/dc/elements/1.1/"/>
    <ds:schemaRef ds:uri="http://schemas.microsoft.com/office/infopath/2007/PartnerControls"/>
    <ds:schemaRef ds:uri="http://schemas.microsoft.com/office/2006/documentManagement/types"/>
    <ds:schemaRef ds:uri="47273262-93fa-4902-9abc-0950e41a00d2"/>
    <ds:schemaRef ds:uri="http://schemas.openxmlformats.org/package/2006/metadata/core-properties"/>
    <ds:schemaRef ds:uri="7aa1e5a2-d1d6-4a77-838d-8ee67b6b7fc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DEA95F0-F722-4106-A224-9822A9D3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8014</Words>
  <Characters>46531</Characters>
  <Application>Microsoft Office Word</Application>
  <DocSecurity>0</DocSecurity>
  <Lines>387</Lines>
  <Paragraphs>108</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Renáta Kutějová</cp:lastModifiedBy>
  <cp:revision>2</cp:revision>
  <cp:lastPrinted>2026-07-24T11:23:00Z</cp:lastPrinted>
  <dcterms:created xsi:type="dcterms:W3CDTF">2026-07-28T07:43:00Z</dcterms:created>
  <dcterms:modified xsi:type="dcterms:W3CDTF">2026-07-28T07:43:00Z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0x010100D671A528FD16634084D7641EBA3409B2</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2022-01-26T09:19:36Z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0ac849c7-9295-447a-ae16-859c01431431</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